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68CE" w14:textId="0F93C577" w:rsidR="00CB5DD6" w:rsidRPr="00B932BB" w:rsidRDefault="008007FE" w:rsidP="00C5792D">
      <w:pPr>
        <w:pStyle w:val="BodyText"/>
        <w:tabs>
          <w:tab w:val="center" w:pos="5050"/>
        </w:tabs>
        <w:rPr>
          <w:rFonts w:asciiTheme="minorHAnsi" w:hAnsiTheme="minorHAnsi" w:cstheme="minorHAnsi"/>
          <w:color w:val="0ED7E5"/>
          <w:sz w:val="20"/>
          <w:szCs w:val="20"/>
        </w:rPr>
      </w:pPr>
      <w:r w:rsidRPr="00B932BB">
        <w:rPr>
          <w:rFonts w:asciiTheme="minorHAnsi" w:hAnsiTheme="minorHAnsi" w:cstheme="minorHAnsi"/>
          <w:sz w:val="20"/>
          <w:szCs w:val="20"/>
        </w:rPr>
        <w:tab/>
      </w:r>
    </w:p>
    <w:tbl>
      <w:tblPr>
        <w:tblW w:w="12990" w:type="dxa"/>
        <w:tblInd w:w="90" w:type="dxa"/>
        <w:tblCellMar>
          <w:left w:w="0" w:type="dxa"/>
          <w:right w:w="0" w:type="dxa"/>
        </w:tblCellMar>
        <w:tblLook w:val="01E0" w:firstRow="1" w:lastRow="1" w:firstColumn="1" w:lastColumn="1" w:noHBand="0" w:noVBand="0"/>
      </w:tblPr>
      <w:tblGrid>
        <w:gridCol w:w="509"/>
        <w:gridCol w:w="474"/>
        <w:gridCol w:w="624"/>
        <w:gridCol w:w="823"/>
        <w:gridCol w:w="1624"/>
        <w:gridCol w:w="2430"/>
        <w:gridCol w:w="640"/>
        <w:gridCol w:w="416"/>
        <w:gridCol w:w="200"/>
        <w:gridCol w:w="5250"/>
      </w:tblGrid>
      <w:tr w:rsidR="00C5792D" w:rsidRPr="00B932BB" w14:paraId="0F2BBF28" w14:textId="77777777" w:rsidTr="00490642">
        <w:tc>
          <w:tcPr>
            <w:tcW w:w="6484" w:type="dxa"/>
            <w:gridSpan w:val="6"/>
          </w:tcPr>
          <w:p w14:paraId="0F36B93D" w14:textId="77777777" w:rsidR="00C5792D" w:rsidRPr="00B932BB" w:rsidRDefault="00C5792D" w:rsidP="00A32C4E">
            <w:pPr>
              <w:pStyle w:val="Heading3"/>
              <w:rPr>
                <w:rFonts w:asciiTheme="minorHAnsi" w:hAnsiTheme="minorHAnsi" w:cstheme="minorHAnsi"/>
                <w:sz w:val="20"/>
                <w:szCs w:val="20"/>
              </w:rPr>
            </w:pPr>
            <w:r w:rsidRPr="00B932BB">
              <w:rPr>
                <w:rFonts w:asciiTheme="minorHAnsi" w:hAnsiTheme="minorHAnsi" w:cstheme="minorHAnsi"/>
                <w:sz w:val="20"/>
                <w:szCs w:val="20"/>
              </w:rPr>
              <w:t>Key Information</w:t>
            </w:r>
          </w:p>
        </w:tc>
        <w:tc>
          <w:tcPr>
            <w:tcW w:w="6506" w:type="dxa"/>
            <w:gridSpan w:val="4"/>
          </w:tcPr>
          <w:p w14:paraId="416D0A2A" w14:textId="77777777" w:rsidR="00C5792D" w:rsidRPr="00B932BB" w:rsidRDefault="00C5792D" w:rsidP="00A32C4E">
            <w:pPr>
              <w:pStyle w:val="Heading3"/>
              <w:rPr>
                <w:rFonts w:asciiTheme="minorHAnsi" w:hAnsiTheme="minorHAnsi" w:cstheme="minorHAnsi"/>
                <w:sz w:val="20"/>
                <w:szCs w:val="20"/>
              </w:rPr>
            </w:pPr>
            <w:r w:rsidRPr="00B932BB">
              <w:rPr>
                <w:rFonts w:asciiTheme="minorHAnsi" w:hAnsiTheme="minorHAnsi" w:cstheme="minorHAnsi"/>
                <w:sz w:val="20"/>
                <w:szCs w:val="20"/>
              </w:rPr>
              <w:t>Key Roles</w:t>
            </w:r>
          </w:p>
        </w:tc>
      </w:tr>
      <w:tr w:rsidR="00C5792D" w:rsidRPr="00B932BB" w14:paraId="40C5AECF" w14:textId="77777777" w:rsidTr="00490642">
        <w:tc>
          <w:tcPr>
            <w:tcW w:w="1607" w:type="dxa"/>
            <w:gridSpan w:val="3"/>
          </w:tcPr>
          <w:p w14:paraId="1C512977" w14:textId="77777777"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Name of Meeting:</w:t>
            </w:r>
          </w:p>
        </w:tc>
        <w:tc>
          <w:tcPr>
            <w:tcW w:w="4877" w:type="dxa"/>
            <w:gridSpan w:val="3"/>
          </w:tcPr>
          <w:p w14:paraId="70B07C17" w14:textId="04C5672A" w:rsidR="00C5792D" w:rsidRPr="00B932BB" w:rsidRDefault="00F61D87" w:rsidP="00A32C4E">
            <w:pPr>
              <w:pStyle w:val="BodyText"/>
              <w:rPr>
                <w:rFonts w:asciiTheme="minorHAnsi" w:hAnsiTheme="minorHAnsi" w:cstheme="minorHAnsi"/>
                <w:sz w:val="20"/>
                <w:szCs w:val="20"/>
              </w:rPr>
            </w:pPr>
            <w:r>
              <w:rPr>
                <w:rFonts w:asciiTheme="minorHAnsi" w:hAnsiTheme="minorHAnsi" w:cstheme="minorHAnsi"/>
                <w:sz w:val="20"/>
                <w:szCs w:val="20"/>
              </w:rPr>
              <w:t xml:space="preserve">PI </w:t>
            </w:r>
            <w:r w:rsidR="00F03AC6">
              <w:rPr>
                <w:rFonts w:asciiTheme="minorHAnsi" w:hAnsiTheme="minorHAnsi" w:cstheme="minorHAnsi"/>
                <w:sz w:val="20"/>
                <w:szCs w:val="20"/>
              </w:rPr>
              <w:t>Subcommittee</w:t>
            </w:r>
            <w:r>
              <w:rPr>
                <w:rFonts w:asciiTheme="minorHAnsi" w:hAnsiTheme="minorHAnsi" w:cstheme="minorHAnsi"/>
                <w:sz w:val="20"/>
                <w:szCs w:val="20"/>
              </w:rPr>
              <w:t xml:space="preserve"> </w:t>
            </w:r>
            <w:r w:rsidR="004C46FE">
              <w:rPr>
                <w:rFonts w:asciiTheme="minorHAnsi" w:hAnsiTheme="minorHAnsi" w:cstheme="minorHAnsi"/>
                <w:sz w:val="20"/>
                <w:szCs w:val="20"/>
              </w:rPr>
              <w:t xml:space="preserve"> </w:t>
            </w:r>
          </w:p>
        </w:tc>
        <w:tc>
          <w:tcPr>
            <w:tcW w:w="640" w:type="dxa"/>
          </w:tcPr>
          <w:p w14:paraId="3D957198" w14:textId="6431A6DE" w:rsidR="00C5792D" w:rsidRPr="00B932BB" w:rsidRDefault="00C5792D" w:rsidP="00A32C4E">
            <w:pPr>
              <w:pStyle w:val="BodyText"/>
              <w:rPr>
                <w:rFonts w:asciiTheme="minorHAnsi" w:hAnsiTheme="minorHAnsi" w:cstheme="minorHAnsi"/>
                <w:sz w:val="20"/>
                <w:szCs w:val="20"/>
              </w:rPr>
            </w:pPr>
          </w:p>
        </w:tc>
        <w:tc>
          <w:tcPr>
            <w:tcW w:w="5866" w:type="dxa"/>
            <w:gridSpan w:val="3"/>
          </w:tcPr>
          <w:p w14:paraId="2933BC25" w14:textId="04014C96" w:rsidR="00C5792D" w:rsidRPr="00B932BB" w:rsidRDefault="00C5792D" w:rsidP="00A32C4E">
            <w:pPr>
              <w:pStyle w:val="BodyText"/>
              <w:rPr>
                <w:rFonts w:asciiTheme="minorHAnsi" w:hAnsiTheme="minorHAnsi" w:cstheme="minorHAnsi"/>
                <w:sz w:val="20"/>
                <w:szCs w:val="20"/>
              </w:rPr>
            </w:pPr>
          </w:p>
        </w:tc>
      </w:tr>
      <w:tr w:rsidR="00C5792D" w:rsidRPr="00B932BB" w14:paraId="745354BF" w14:textId="77777777" w:rsidTr="00490642">
        <w:tc>
          <w:tcPr>
            <w:tcW w:w="509" w:type="dxa"/>
          </w:tcPr>
          <w:p w14:paraId="7AD00D18" w14:textId="77777777"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Date:</w:t>
            </w:r>
          </w:p>
        </w:tc>
        <w:tc>
          <w:tcPr>
            <w:tcW w:w="5975" w:type="dxa"/>
            <w:gridSpan w:val="5"/>
          </w:tcPr>
          <w:p w14:paraId="1A934004" w14:textId="4A087E4A" w:rsidR="00C5792D" w:rsidRPr="00B932BB" w:rsidRDefault="00F31EE1" w:rsidP="00A32C4E">
            <w:pPr>
              <w:pStyle w:val="BodyText"/>
              <w:rPr>
                <w:rFonts w:asciiTheme="minorHAnsi" w:hAnsiTheme="minorHAnsi" w:cstheme="minorHAnsi"/>
                <w:sz w:val="20"/>
                <w:szCs w:val="20"/>
              </w:rPr>
            </w:pPr>
            <w:r>
              <w:rPr>
                <w:rFonts w:asciiTheme="minorHAnsi" w:hAnsiTheme="minorHAnsi" w:cstheme="minorHAnsi"/>
                <w:sz w:val="20"/>
                <w:szCs w:val="20"/>
              </w:rPr>
              <w:t>May 29, 2025</w:t>
            </w:r>
          </w:p>
        </w:tc>
        <w:tc>
          <w:tcPr>
            <w:tcW w:w="1056" w:type="dxa"/>
            <w:gridSpan w:val="2"/>
          </w:tcPr>
          <w:p w14:paraId="1E0B9B51" w14:textId="77777777"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Facilitator:</w:t>
            </w:r>
          </w:p>
        </w:tc>
        <w:tc>
          <w:tcPr>
            <w:tcW w:w="5450" w:type="dxa"/>
            <w:gridSpan w:val="2"/>
          </w:tcPr>
          <w:p w14:paraId="3E523F4D" w14:textId="0772B757" w:rsidR="00C5792D" w:rsidRPr="00B932BB" w:rsidRDefault="00121374" w:rsidP="00A32C4E">
            <w:pPr>
              <w:pStyle w:val="BodyText"/>
              <w:rPr>
                <w:rFonts w:asciiTheme="minorHAnsi" w:hAnsiTheme="minorHAnsi" w:cstheme="minorHAnsi"/>
                <w:sz w:val="20"/>
                <w:szCs w:val="20"/>
              </w:rPr>
            </w:pPr>
            <w:r>
              <w:rPr>
                <w:rFonts w:asciiTheme="minorHAnsi" w:hAnsiTheme="minorHAnsi" w:cstheme="minorHAnsi"/>
                <w:sz w:val="20"/>
                <w:szCs w:val="20"/>
              </w:rPr>
              <w:t>Abby Johnson BSN, RN</w:t>
            </w:r>
          </w:p>
        </w:tc>
      </w:tr>
      <w:tr w:rsidR="00C5792D" w:rsidRPr="00B932BB" w14:paraId="5902D02A" w14:textId="77777777" w:rsidTr="009B0C99">
        <w:tc>
          <w:tcPr>
            <w:tcW w:w="983" w:type="dxa"/>
            <w:gridSpan w:val="2"/>
          </w:tcPr>
          <w:p w14:paraId="3BE7132E" w14:textId="77777777"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Start Time:</w:t>
            </w:r>
          </w:p>
        </w:tc>
        <w:tc>
          <w:tcPr>
            <w:tcW w:w="1447" w:type="dxa"/>
            <w:gridSpan w:val="2"/>
          </w:tcPr>
          <w:p w14:paraId="2AD7A5DA" w14:textId="7D3880CC" w:rsidR="00C5792D" w:rsidRPr="00B932BB" w:rsidRDefault="00121374" w:rsidP="00A32C4E">
            <w:pPr>
              <w:pStyle w:val="BodyText"/>
              <w:rPr>
                <w:rFonts w:asciiTheme="minorHAnsi" w:hAnsiTheme="minorHAnsi" w:cstheme="minorHAnsi"/>
              </w:rPr>
            </w:pPr>
            <w:r>
              <w:rPr>
                <w:rFonts w:asciiTheme="minorHAnsi" w:hAnsiTheme="minorHAnsi" w:cstheme="minorHAnsi"/>
              </w:rPr>
              <w:t>1</w:t>
            </w:r>
            <w:r w:rsidR="00387169">
              <w:rPr>
                <w:rFonts w:asciiTheme="minorHAnsi" w:hAnsiTheme="minorHAnsi" w:cstheme="minorHAnsi"/>
              </w:rPr>
              <w:t>:00pm</w:t>
            </w:r>
          </w:p>
        </w:tc>
        <w:tc>
          <w:tcPr>
            <w:tcW w:w="1624" w:type="dxa"/>
          </w:tcPr>
          <w:p w14:paraId="2E026361" w14:textId="347FF502"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End Time:</w:t>
            </w:r>
            <w:r w:rsidR="00A41145" w:rsidRPr="00B932BB">
              <w:rPr>
                <w:rFonts w:asciiTheme="minorHAnsi" w:hAnsiTheme="minorHAnsi" w:cstheme="minorHAnsi"/>
                <w:sz w:val="20"/>
                <w:szCs w:val="20"/>
              </w:rPr>
              <w:t xml:space="preserve"> </w:t>
            </w:r>
            <w:r w:rsidR="00121374">
              <w:rPr>
                <w:rFonts w:asciiTheme="minorHAnsi" w:hAnsiTheme="minorHAnsi" w:cstheme="minorHAnsi"/>
              </w:rPr>
              <w:t>1</w:t>
            </w:r>
            <w:r w:rsidR="004C46FE">
              <w:rPr>
                <w:rFonts w:asciiTheme="minorHAnsi" w:hAnsiTheme="minorHAnsi" w:cstheme="minorHAnsi"/>
              </w:rPr>
              <w:t>:</w:t>
            </w:r>
            <w:r w:rsidR="00121374">
              <w:rPr>
                <w:rFonts w:asciiTheme="minorHAnsi" w:hAnsiTheme="minorHAnsi" w:cstheme="minorHAnsi"/>
              </w:rPr>
              <w:t>20</w:t>
            </w:r>
            <w:r w:rsidR="004C46FE">
              <w:rPr>
                <w:rFonts w:asciiTheme="minorHAnsi" w:hAnsiTheme="minorHAnsi" w:cstheme="minorHAnsi"/>
              </w:rPr>
              <w:t>pm</w:t>
            </w:r>
          </w:p>
        </w:tc>
        <w:tc>
          <w:tcPr>
            <w:tcW w:w="2430" w:type="dxa"/>
          </w:tcPr>
          <w:p w14:paraId="2CAB4925" w14:textId="77777777" w:rsidR="00C5792D" w:rsidRPr="00B932BB" w:rsidRDefault="00C5792D" w:rsidP="00A32C4E">
            <w:pPr>
              <w:pStyle w:val="BodyText"/>
              <w:rPr>
                <w:rFonts w:asciiTheme="minorHAnsi" w:hAnsiTheme="minorHAnsi" w:cstheme="minorHAnsi"/>
                <w:sz w:val="20"/>
                <w:szCs w:val="20"/>
              </w:rPr>
            </w:pPr>
          </w:p>
        </w:tc>
        <w:tc>
          <w:tcPr>
            <w:tcW w:w="1256" w:type="dxa"/>
            <w:gridSpan w:val="3"/>
          </w:tcPr>
          <w:p w14:paraId="4221E02A" w14:textId="4FF84F26" w:rsidR="00C5792D" w:rsidRPr="00B932BB" w:rsidRDefault="00C5792D" w:rsidP="00A32C4E">
            <w:pPr>
              <w:pStyle w:val="BodyText"/>
              <w:rPr>
                <w:rFonts w:asciiTheme="minorHAnsi" w:hAnsiTheme="minorHAnsi" w:cstheme="minorHAnsi"/>
                <w:sz w:val="20"/>
                <w:szCs w:val="20"/>
              </w:rPr>
            </w:pPr>
          </w:p>
        </w:tc>
        <w:tc>
          <w:tcPr>
            <w:tcW w:w="5250" w:type="dxa"/>
          </w:tcPr>
          <w:p w14:paraId="28A18F4A" w14:textId="77777777" w:rsidR="00C5792D" w:rsidRPr="00B932BB" w:rsidRDefault="00C5792D" w:rsidP="00A32C4E">
            <w:pPr>
              <w:pStyle w:val="BodyText"/>
              <w:rPr>
                <w:rFonts w:asciiTheme="minorHAnsi" w:hAnsiTheme="minorHAnsi" w:cstheme="minorHAnsi"/>
                <w:sz w:val="20"/>
                <w:szCs w:val="20"/>
              </w:rPr>
            </w:pPr>
          </w:p>
        </w:tc>
      </w:tr>
      <w:tr w:rsidR="00C5792D" w:rsidRPr="00B932BB" w14:paraId="5EF41480" w14:textId="77777777" w:rsidTr="00490642">
        <w:tc>
          <w:tcPr>
            <w:tcW w:w="1607" w:type="dxa"/>
            <w:gridSpan w:val="3"/>
          </w:tcPr>
          <w:p w14:paraId="5BF8C3A2" w14:textId="77777777" w:rsidR="00C5792D" w:rsidRPr="00B932BB" w:rsidRDefault="00C5792D" w:rsidP="00A32C4E">
            <w:pPr>
              <w:pStyle w:val="BodyText"/>
              <w:rPr>
                <w:rFonts w:asciiTheme="minorHAnsi" w:hAnsiTheme="minorHAnsi" w:cstheme="minorHAnsi"/>
                <w:sz w:val="20"/>
                <w:szCs w:val="20"/>
              </w:rPr>
            </w:pPr>
            <w:r w:rsidRPr="00B932BB">
              <w:rPr>
                <w:rFonts w:asciiTheme="minorHAnsi" w:hAnsiTheme="minorHAnsi" w:cstheme="minorHAnsi"/>
                <w:sz w:val="20"/>
                <w:szCs w:val="20"/>
              </w:rPr>
              <w:t>Meeting Location:</w:t>
            </w:r>
          </w:p>
        </w:tc>
        <w:tc>
          <w:tcPr>
            <w:tcW w:w="4877" w:type="dxa"/>
            <w:gridSpan w:val="3"/>
          </w:tcPr>
          <w:p w14:paraId="7175F8A9" w14:textId="10602C3C" w:rsidR="00C5792D" w:rsidRPr="00B932BB" w:rsidRDefault="00121374" w:rsidP="00A32C4E">
            <w:pPr>
              <w:pStyle w:val="BodyText"/>
              <w:rPr>
                <w:rFonts w:asciiTheme="minorHAnsi" w:hAnsiTheme="minorHAnsi" w:cstheme="minorHAnsi"/>
                <w:sz w:val="20"/>
                <w:szCs w:val="20"/>
              </w:rPr>
            </w:pPr>
            <w:r>
              <w:rPr>
                <w:rFonts w:asciiTheme="minorHAnsi" w:hAnsiTheme="minorHAnsi" w:cstheme="minorHAnsi"/>
                <w:sz w:val="20"/>
                <w:szCs w:val="20"/>
              </w:rPr>
              <w:t>Zoom</w:t>
            </w:r>
          </w:p>
        </w:tc>
        <w:tc>
          <w:tcPr>
            <w:tcW w:w="6506" w:type="dxa"/>
            <w:gridSpan w:val="4"/>
          </w:tcPr>
          <w:p w14:paraId="55D1714A" w14:textId="77777777" w:rsidR="00C5792D" w:rsidRPr="00B932BB" w:rsidRDefault="00C5792D" w:rsidP="00A32C4E">
            <w:pPr>
              <w:pStyle w:val="BodyText"/>
              <w:rPr>
                <w:rFonts w:asciiTheme="minorHAnsi" w:hAnsiTheme="minorHAnsi" w:cstheme="minorHAnsi"/>
                <w:sz w:val="20"/>
                <w:szCs w:val="20"/>
              </w:rPr>
            </w:pPr>
          </w:p>
        </w:tc>
      </w:tr>
    </w:tbl>
    <w:p w14:paraId="1A6F6F26" w14:textId="4D3CEB0D" w:rsidR="00CB5DD6" w:rsidRPr="00B932BB" w:rsidRDefault="00CB5DD6" w:rsidP="00B40F9E">
      <w:pPr>
        <w:pStyle w:val="Heading1"/>
        <w:rPr>
          <w:rFonts w:asciiTheme="minorHAnsi" w:hAnsiTheme="minorHAnsi" w:cstheme="minorHAnsi"/>
          <w:sz w:val="20"/>
          <w:szCs w:val="20"/>
        </w:rPr>
      </w:pPr>
    </w:p>
    <w:p w14:paraId="5FED3B2D" w14:textId="45509C5C" w:rsidR="00C5792D" w:rsidRPr="00B932BB" w:rsidRDefault="00C5792D" w:rsidP="00C5792D">
      <w:pPr>
        <w:rPr>
          <w:rFonts w:cstheme="minorHAnsi"/>
          <w:sz w:val="20"/>
          <w:szCs w:val="20"/>
        </w:rPr>
      </w:pPr>
    </w:p>
    <w:tbl>
      <w:tblPr>
        <w:tblW w:w="13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11527"/>
      </w:tblGrid>
      <w:tr w:rsidR="002A0D3C" w:rsidRPr="002A0D3C" w14:paraId="6665F2EC" w14:textId="77777777" w:rsidTr="00235366">
        <w:trPr>
          <w:trHeight w:val="300"/>
        </w:trPr>
        <w:tc>
          <w:tcPr>
            <w:tcW w:w="13132" w:type="dxa"/>
            <w:gridSpan w:val="2"/>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2B974CB1" w14:textId="67CCD694" w:rsidR="002A0D3C" w:rsidRPr="002A0D3C" w:rsidRDefault="00121374" w:rsidP="002A0D3C">
            <w:pPr>
              <w:jc w:val="center"/>
              <w:textAlignment w:val="baseline"/>
              <w:rPr>
                <w:rFonts w:ascii="Segoe UI" w:eastAsia="Times New Roman" w:hAnsi="Segoe UI" w:cs="Segoe UI"/>
                <w:sz w:val="18"/>
                <w:szCs w:val="18"/>
              </w:rPr>
            </w:pPr>
            <w:r>
              <w:rPr>
                <w:rFonts w:ascii="Roboto" w:eastAsia="Times New Roman" w:hAnsi="Roboto" w:cs="Segoe UI"/>
                <w:b/>
                <w:bCs/>
                <w:sz w:val="28"/>
                <w:szCs w:val="28"/>
              </w:rPr>
              <w:t xml:space="preserve">PI </w:t>
            </w:r>
            <w:r w:rsidR="00F03AC6">
              <w:rPr>
                <w:rFonts w:ascii="Roboto" w:eastAsia="Times New Roman" w:hAnsi="Roboto" w:cs="Segoe UI"/>
                <w:b/>
                <w:bCs/>
                <w:sz w:val="28"/>
                <w:szCs w:val="28"/>
              </w:rPr>
              <w:t>Subcommittee</w:t>
            </w:r>
            <w:r w:rsidR="002A0D3C" w:rsidRPr="002A0D3C">
              <w:rPr>
                <w:rFonts w:ascii="Roboto" w:eastAsia="Times New Roman" w:hAnsi="Roboto" w:cs="Segoe UI"/>
                <w:b/>
                <w:bCs/>
                <w:sz w:val="28"/>
                <w:szCs w:val="28"/>
              </w:rPr>
              <w:t xml:space="preserve"> Meeting Minutes</w:t>
            </w:r>
            <w:r w:rsidR="002A0D3C" w:rsidRPr="002A0D3C">
              <w:rPr>
                <w:rFonts w:ascii="Roboto" w:eastAsia="Times New Roman" w:hAnsi="Roboto" w:cs="Segoe UI"/>
                <w:sz w:val="28"/>
                <w:szCs w:val="28"/>
              </w:rPr>
              <w:t> </w:t>
            </w:r>
          </w:p>
        </w:tc>
      </w:tr>
      <w:tr w:rsidR="00AC46B8" w:rsidRPr="002A0D3C" w14:paraId="2324A3F3" w14:textId="77777777" w:rsidTr="002A0D3C">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8636556" w14:textId="4EA505C5" w:rsidR="00AC46B8" w:rsidRPr="002A0D3C" w:rsidRDefault="00AC46B8" w:rsidP="002A0D3C">
            <w:pPr>
              <w:jc w:val="center"/>
              <w:textAlignment w:val="baseline"/>
              <w:rPr>
                <w:rFonts w:ascii="Segoe UI" w:eastAsia="Times New Roman" w:hAnsi="Segoe UI" w:cs="Segoe UI"/>
                <w:sz w:val="18"/>
                <w:szCs w:val="18"/>
              </w:rPr>
            </w:pPr>
            <w:r w:rsidRPr="002A0D3C">
              <w:rPr>
                <w:rFonts w:ascii="Roboto" w:eastAsia="Times New Roman" w:hAnsi="Roboto" w:cs="Segoe UI"/>
                <w:b/>
                <w:bCs/>
                <w:sz w:val="20"/>
                <w:szCs w:val="20"/>
              </w:rPr>
              <w:t>Notes:</w:t>
            </w:r>
            <w:r w:rsidRPr="002A0D3C">
              <w:rPr>
                <w:rFonts w:ascii="Roboto" w:eastAsia="Times New Roman" w:hAnsi="Roboto" w:cs="Segoe UI"/>
                <w:sz w:val="20"/>
                <w:szCs w:val="20"/>
              </w:rPr>
              <w:t> </w:t>
            </w:r>
          </w:p>
        </w:tc>
        <w:tc>
          <w:tcPr>
            <w:tcW w:w="11527" w:type="dxa"/>
            <w:tcBorders>
              <w:top w:val="single" w:sz="6" w:space="0" w:color="auto"/>
              <w:left w:val="single" w:sz="6" w:space="0" w:color="auto"/>
              <w:bottom w:val="single" w:sz="6" w:space="0" w:color="auto"/>
              <w:right w:val="single" w:sz="6" w:space="0" w:color="auto"/>
            </w:tcBorders>
            <w:shd w:val="clear" w:color="auto" w:fill="auto"/>
            <w:hideMark/>
          </w:tcPr>
          <w:p w14:paraId="2BDB38B9" w14:textId="77777777" w:rsidR="00AC46B8" w:rsidRPr="002D33B6" w:rsidRDefault="00AC46B8" w:rsidP="000F59B9">
            <w:pPr>
              <w:textAlignment w:val="baseline"/>
              <w:rPr>
                <w:rFonts w:ascii="Roboto" w:eastAsia="Times New Roman" w:hAnsi="Roboto" w:cs="Segoe UI"/>
                <w:b/>
                <w:bCs/>
                <w:sz w:val="20"/>
                <w:szCs w:val="20"/>
                <w:u w:val="single"/>
              </w:rPr>
            </w:pPr>
            <w:r w:rsidRPr="002D33B6">
              <w:rPr>
                <w:rFonts w:ascii="Roboto" w:eastAsia="Times New Roman" w:hAnsi="Roboto" w:cs="Segoe UI"/>
                <w:b/>
                <w:bCs/>
                <w:sz w:val="20"/>
                <w:szCs w:val="20"/>
                <w:u w:val="single"/>
              </w:rPr>
              <w:t>Discussion</w:t>
            </w:r>
          </w:p>
          <w:p w14:paraId="141BE91A" w14:textId="77777777" w:rsidR="00AC46B8" w:rsidRDefault="00AC46B8" w:rsidP="000F59B9">
            <w:pPr>
              <w:textAlignment w:val="baseline"/>
              <w:rPr>
                <w:rFonts w:ascii="Roboto" w:eastAsia="Times New Roman" w:hAnsi="Roboto" w:cs="Segoe UI"/>
                <w:b/>
                <w:bCs/>
                <w:sz w:val="20"/>
                <w:szCs w:val="20"/>
                <w:u w:val="single"/>
              </w:rPr>
            </w:pPr>
          </w:p>
          <w:p w14:paraId="403CA35E" w14:textId="14DCA9B1" w:rsidR="00A87234" w:rsidRPr="00A87234" w:rsidRDefault="00A87234" w:rsidP="00A87234">
            <w:pPr>
              <w:pStyle w:val="ListParagraph"/>
              <w:numPr>
                <w:ilvl w:val="0"/>
                <w:numId w:val="23"/>
              </w:numPr>
              <w:spacing w:line="276" w:lineRule="auto"/>
              <w:textAlignment w:val="baseline"/>
              <w:rPr>
                <w:rFonts w:ascii="Roboto" w:hAnsi="Roboto" w:cs="Segoe UI"/>
                <w:sz w:val="20"/>
                <w:szCs w:val="20"/>
              </w:rPr>
            </w:pPr>
            <w:r w:rsidRPr="00A87234">
              <w:rPr>
                <w:rFonts w:ascii="Roboto" w:hAnsi="Roboto" w:cs="Segoe UI"/>
                <w:sz w:val="20"/>
                <w:szCs w:val="20"/>
              </w:rPr>
              <w:t xml:space="preserve">The group discussed updating the MTC website’s PI resources, noting that the current content </w:t>
            </w:r>
            <w:r w:rsidR="00244889">
              <w:rPr>
                <w:rFonts w:ascii="Roboto" w:hAnsi="Roboto" w:cs="Segoe UI"/>
                <w:sz w:val="20"/>
                <w:szCs w:val="20"/>
              </w:rPr>
              <w:t>may be</w:t>
            </w:r>
            <w:r w:rsidRPr="00A87234">
              <w:rPr>
                <w:rFonts w:ascii="Roboto" w:hAnsi="Roboto" w:cs="Segoe UI"/>
                <w:sz w:val="20"/>
                <w:szCs w:val="20"/>
              </w:rPr>
              <w:t xml:space="preserve"> outdated and </w:t>
            </w:r>
            <w:r w:rsidR="00244889">
              <w:rPr>
                <w:rFonts w:ascii="Roboto" w:hAnsi="Roboto" w:cs="Segoe UI"/>
                <w:sz w:val="20"/>
                <w:szCs w:val="20"/>
              </w:rPr>
              <w:t>not as consistent</w:t>
            </w:r>
            <w:r w:rsidRPr="00A87234">
              <w:rPr>
                <w:rFonts w:ascii="Roboto" w:hAnsi="Roboto" w:cs="Segoe UI"/>
                <w:sz w:val="20"/>
                <w:szCs w:val="20"/>
              </w:rPr>
              <w:t xml:space="preserve"> across centers.</w:t>
            </w:r>
          </w:p>
          <w:p w14:paraId="71542EC7" w14:textId="3A20077D" w:rsidR="00A87234" w:rsidRPr="00A87234" w:rsidRDefault="00A87234" w:rsidP="00A87234">
            <w:pPr>
              <w:pStyle w:val="ListParagraph"/>
              <w:numPr>
                <w:ilvl w:val="0"/>
                <w:numId w:val="23"/>
              </w:numPr>
              <w:spacing w:line="276" w:lineRule="auto"/>
              <w:textAlignment w:val="baseline"/>
              <w:rPr>
                <w:rFonts w:ascii="Roboto" w:hAnsi="Roboto" w:cs="Segoe UI"/>
                <w:sz w:val="20"/>
                <w:szCs w:val="20"/>
              </w:rPr>
            </w:pPr>
            <w:r w:rsidRPr="00A87234">
              <w:rPr>
                <w:rFonts w:ascii="Roboto" w:hAnsi="Roboto" w:cs="Segoe UI"/>
                <w:sz w:val="20"/>
                <w:szCs w:val="20"/>
              </w:rPr>
              <w:t>Members agreed to collect and share de-identified PI plans, dashboards, and dictionaries from their own facilities to build a more robust and relevant resource library.</w:t>
            </w:r>
          </w:p>
          <w:p w14:paraId="45937C22" w14:textId="1EBDC979" w:rsidR="00A87234" w:rsidRPr="00A87234" w:rsidRDefault="00A87234" w:rsidP="00A87234">
            <w:pPr>
              <w:pStyle w:val="ListParagraph"/>
              <w:numPr>
                <w:ilvl w:val="0"/>
                <w:numId w:val="23"/>
              </w:numPr>
              <w:spacing w:line="276" w:lineRule="auto"/>
              <w:textAlignment w:val="baseline"/>
              <w:rPr>
                <w:rFonts w:ascii="Roboto" w:hAnsi="Roboto" w:cs="Segoe UI"/>
                <w:sz w:val="20"/>
                <w:szCs w:val="20"/>
              </w:rPr>
            </w:pPr>
            <w:r w:rsidRPr="00A87234">
              <w:rPr>
                <w:rFonts w:ascii="Roboto" w:hAnsi="Roboto" w:cs="Segoe UI"/>
                <w:sz w:val="20"/>
                <w:szCs w:val="20"/>
              </w:rPr>
              <w:t>Jennie suggested organizing submitted content by center level and topic (e.g., non-surgical case reviews, Nelson tools), and emphasized the need for easier navigation on the website.</w:t>
            </w:r>
          </w:p>
          <w:p w14:paraId="460DF74C" w14:textId="2F6168B3" w:rsidR="00A87234" w:rsidRPr="00A87234" w:rsidRDefault="00A87234" w:rsidP="00A87234">
            <w:pPr>
              <w:pStyle w:val="ListParagraph"/>
              <w:numPr>
                <w:ilvl w:val="0"/>
                <w:numId w:val="23"/>
              </w:numPr>
              <w:spacing w:line="276" w:lineRule="auto"/>
              <w:textAlignment w:val="baseline"/>
              <w:rPr>
                <w:rFonts w:ascii="Roboto" w:hAnsi="Roboto" w:cs="Segoe UI"/>
                <w:sz w:val="20"/>
                <w:szCs w:val="20"/>
              </w:rPr>
            </w:pPr>
            <w:r w:rsidRPr="00A87234">
              <w:rPr>
                <w:rFonts w:ascii="Roboto" w:hAnsi="Roboto" w:cs="Segoe UI"/>
                <w:sz w:val="20"/>
                <w:szCs w:val="20"/>
              </w:rPr>
              <w:t>Jacqueline volunteered to contribute content from her center, and Abby will follow up with Megan regarding any feedback from recent site visits.</w:t>
            </w:r>
          </w:p>
          <w:p w14:paraId="20D4FB5F" w14:textId="26CA3DAF" w:rsidR="00A87234" w:rsidRPr="00A87234" w:rsidRDefault="00244889" w:rsidP="00A87234">
            <w:pPr>
              <w:pStyle w:val="ListParagraph"/>
              <w:numPr>
                <w:ilvl w:val="0"/>
                <w:numId w:val="23"/>
              </w:numPr>
              <w:spacing w:line="276" w:lineRule="auto"/>
              <w:textAlignment w:val="baseline"/>
              <w:rPr>
                <w:rFonts w:ascii="Roboto" w:hAnsi="Roboto" w:cs="Segoe UI"/>
                <w:sz w:val="20"/>
                <w:szCs w:val="20"/>
              </w:rPr>
            </w:pPr>
            <w:r>
              <w:rPr>
                <w:rFonts w:ascii="Roboto" w:hAnsi="Roboto" w:cs="Segoe UI"/>
                <w:sz w:val="20"/>
                <w:szCs w:val="20"/>
              </w:rPr>
              <w:t>Abby</w:t>
            </w:r>
            <w:r w:rsidR="00A87234" w:rsidRPr="00A87234">
              <w:rPr>
                <w:rFonts w:ascii="Roboto" w:hAnsi="Roboto" w:cs="Segoe UI"/>
                <w:sz w:val="20"/>
                <w:szCs w:val="20"/>
              </w:rPr>
              <w:t xml:space="preserve"> walked the group through the current layout of the PI section on the MTC website, found under “Education and Events,” noting that the format may change over time.</w:t>
            </w:r>
          </w:p>
          <w:p w14:paraId="25BC4068" w14:textId="05EBDECE" w:rsidR="00A87234" w:rsidRPr="00A87234" w:rsidRDefault="00244889" w:rsidP="00A87234">
            <w:pPr>
              <w:pStyle w:val="ListParagraph"/>
              <w:numPr>
                <w:ilvl w:val="0"/>
                <w:numId w:val="23"/>
              </w:numPr>
              <w:spacing w:line="276" w:lineRule="auto"/>
              <w:textAlignment w:val="baseline"/>
              <w:rPr>
                <w:rFonts w:ascii="Roboto" w:hAnsi="Roboto" w:cs="Segoe UI"/>
                <w:sz w:val="20"/>
                <w:szCs w:val="20"/>
              </w:rPr>
            </w:pPr>
            <w:r>
              <w:rPr>
                <w:rFonts w:ascii="Roboto" w:hAnsi="Roboto" w:cs="Segoe UI"/>
                <w:sz w:val="20"/>
                <w:szCs w:val="20"/>
              </w:rPr>
              <w:t>Abby</w:t>
            </w:r>
            <w:r w:rsidR="00A87234" w:rsidRPr="00A87234">
              <w:rPr>
                <w:rFonts w:ascii="Roboto" w:hAnsi="Roboto" w:cs="Segoe UI"/>
                <w:sz w:val="20"/>
                <w:szCs w:val="20"/>
              </w:rPr>
              <w:t xml:space="preserve"> highlighted an upcoming TCAA PI Think Tank on August 5th, which </w:t>
            </w:r>
            <w:r>
              <w:rPr>
                <w:rFonts w:ascii="Roboto" w:hAnsi="Roboto" w:cs="Segoe UI"/>
                <w:sz w:val="20"/>
                <w:szCs w:val="20"/>
              </w:rPr>
              <w:t>has been</w:t>
            </w:r>
            <w:r w:rsidR="00A87234" w:rsidRPr="00A87234">
              <w:rPr>
                <w:rFonts w:ascii="Roboto" w:hAnsi="Roboto" w:cs="Segoe UI"/>
                <w:sz w:val="20"/>
                <w:szCs w:val="20"/>
              </w:rPr>
              <w:t xml:space="preserve"> </w:t>
            </w:r>
            <w:r>
              <w:rPr>
                <w:rFonts w:ascii="Roboto" w:hAnsi="Roboto" w:cs="Segoe UI"/>
                <w:sz w:val="20"/>
                <w:szCs w:val="20"/>
              </w:rPr>
              <w:t xml:space="preserve">helpful to her PI practices and believes it could be a </w:t>
            </w:r>
            <w:r w:rsidR="000B5F56">
              <w:rPr>
                <w:rFonts w:ascii="Roboto" w:hAnsi="Roboto" w:cs="Segoe UI"/>
                <w:sz w:val="20"/>
                <w:szCs w:val="20"/>
              </w:rPr>
              <w:t>good resource</w:t>
            </w:r>
            <w:r>
              <w:rPr>
                <w:rFonts w:ascii="Roboto" w:hAnsi="Roboto" w:cs="Segoe UI"/>
                <w:sz w:val="20"/>
                <w:szCs w:val="20"/>
              </w:rPr>
              <w:t xml:space="preserve"> for others.</w:t>
            </w:r>
          </w:p>
          <w:p w14:paraId="41FFA7E7" w14:textId="79596087" w:rsidR="00A87234" w:rsidRPr="00A87234" w:rsidRDefault="00A87234" w:rsidP="00A87234">
            <w:pPr>
              <w:pStyle w:val="ListParagraph"/>
              <w:numPr>
                <w:ilvl w:val="0"/>
                <w:numId w:val="23"/>
              </w:numPr>
              <w:spacing w:line="276" w:lineRule="auto"/>
              <w:textAlignment w:val="baseline"/>
              <w:rPr>
                <w:rFonts w:ascii="Roboto" w:hAnsi="Roboto" w:cs="Segoe UI"/>
                <w:sz w:val="20"/>
                <w:szCs w:val="20"/>
              </w:rPr>
            </w:pPr>
            <w:r w:rsidRPr="00A87234">
              <w:rPr>
                <w:rFonts w:ascii="Roboto" w:hAnsi="Roboto" w:cs="Segoe UI"/>
                <w:sz w:val="20"/>
                <w:szCs w:val="20"/>
              </w:rPr>
              <w:t>The group also discussed delirium prevention and screening strategies, especially among elderly trauma populations. Jennie shared insights from her hospital’s expert review team, which meets monthly and tracks trends like delayed nerve block administration.</w:t>
            </w:r>
          </w:p>
          <w:p w14:paraId="07D925C2" w14:textId="4E024BA3" w:rsidR="00A87234" w:rsidRPr="00A87234" w:rsidRDefault="00A87234" w:rsidP="00A87234">
            <w:pPr>
              <w:pStyle w:val="ListParagraph"/>
              <w:numPr>
                <w:ilvl w:val="0"/>
                <w:numId w:val="23"/>
              </w:numPr>
              <w:spacing w:line="276" w:lineRule="auto"/>
              <w:textAlignment w:val="baseline"/>
              <w:rPr>
                <w:rFonts w:ascii="Roboto" w:hAnsi="Roboto" w:cs="Segoe UI"/>
                <w:sz w:val="20"/>
                <w:szCs w:val="20"/>
              </w:rPr>
            </w:pPr>
            <w:r w:rsidRPr="00A87234">
              <w:rPr>
                <w:rFonts w:ascii="Roboto" w:hAnsi="Roboto" w:cs="Segoe UI"/>
                <w:sz w:val="20"/>
                <w:szCs w:val="20"/>
              </w:rPr>
              <w:t>While acknowledging that delirium is difficult to prevent entirely, early recognition was emphasized as a critical intervention.</w:t>
            </w:r>
          </w:p>
          <w:p w14:paraId="7FE12096" w14:textId="23E84AFA" w:rsidR="00A87234" w:rsidRPr="00A87234" w:rsidRDefault="00A87234" w:rsidP="00A87234">
            <w:pPr>
              <w:pStyle w:val="ListParagraph"/>
              <w:numPr>
                <w:ilvl w:val="0"/>
                <w:numId w:val="23"/>
              </w:numPr>
              <w:spacing w:line="276" w:lineRule="auto"/>
              <w:textAlignment w:val="baseline"/>
              <w:rPr>
                <w:rFonts w:ascii="Roboto" w:hAnsi="Roboto" w:cs="Segoe UI"/>
                <w:sz w:val="20"/>
                <w:szCs w:val="20"/>
              </w:rPr>
            </w:pPr>
            <w:r w:rsidRPr="00A87234">
              <w:rPr>
                <w:rFonts w:ascii="Roboto" w:hAnsi="Roboto" w:cs="Segoe UI"/>
                <w:sz w:val="20"/>
                <w:szCs w:val="20"/>
              </w:rPr>
              <w:t>The ACS Geriatric Trauma Guidelines were recommended as a reference for self-assessment, and Jennie offered to share a gap analysis template her team uses to track compliance and identify areas for improvement.</w:t>
            </w:r>
          </w:p>
          <w:p w14:paraId="075A02A8" w14:textId="7B90A465" w:rsidR="00AC46B8" w:rsidRPr="002A0D3C" w:rsidRDefault="00AC46B8" w:rsidP="00F31EE1">
            <w:pPr>
              <w:textAlignment w:val="baseline"/>
              <w:rPr>
                <w:rFonts w:ascii="Roboto" w:eastAsia="Times New Roman" w:hAnsi="Roboto" w:cs="Segoe UI"/>
                <w:sz w:val="20"/>
                <w:szCs w:val="20"/>
              </w:rPr>
            </w:pPr>
          </w:p>
        </w:tc>
      </w:tr>
      <w:tr w:rsidR="00AC46B8" w:rsidRPr="002A0D3C" w14:paraId="7557C2CF" w14:textId="77777777" w:rsidTr="002A0D3C">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B26E9A" w14:textId="23153424" w:rsidR="00AC46B8" w:rsidRPr="002A0D3C" w:rsidRDefault="00AC46B8" w:rsidP="002A0D3C">
            <w:pPr>
              <w:jc w:val="center"/>
              <w:textAlignment w:val="baseline"/>
              <w:rPr>
                <w:rFonts w:ascii="Segoe UI" w:eastAsia="Times New Roman" w:hAnsi="Segoe UI" w:cs="Segoe UI"/>
                <w:sz w:val="18"/>
                <w:szCs w:val="18"/>
              </w:rPr>
            </w:pPr>
            <w:r>
              <w:rPr>
                <w:rFonts w:ascii="Roboto" w:eastAsia="Times New Roman" w:hAnsi="Roboto" w:cs="Segoe UI"/>
                <w:b/>
                <w:bCs/>
                <w:sz w:val="20"/>
                <w:szCs w:val="20"/>
              </w:rPr>
              <w:t>Decisions</w:t>
            </w:r>
          </w:p>
        </w:tc>
        <w:tc>
          <w:tcPr>
            <w:tcW w:w="11527" w:type="dxa"/>
            <w:tcBorders>
              <w:top w:val="single" w:sz="6" w:space="0" w:color="auto"/>
              <w:left w:val="single" w:sz="6" w:space="0" w:color="auto"/>
              <w:bottom w:val="single" w:sz="6" w:space="0" w:color="auto"/>
              <w:right w:val="single" w:sz="6" w:space="0" w:color="auto"/>
            </w:tcBorders>
            <w:shd w:val="clear" w:color="auto" w:fill="auto"/>
            <w:hideMark/>
          </w:tcPr>
          <w:p w14:paraId="5C83776A" w14:textId="35B32F36" w:rsidR="00AC46B8" w:rsidRDefault="00317F44" w:rsidP="00F31EE1">
            <w:pPr>
              <w:pStyle w:val="ListParagraph"/>
              <w:numPr>
                <w:ilvl w:val="0"/>
                <w:numId w:val="20"/>
              </w:numPr>
              <w:spacing w:line="276" w:lineRule="auto"/>
              <w:textAlignment w:val="baseline"/>
              <w:rPr>
                <w:rFonts w:ascii="Roboto" w:hAnsi="Roboto" w:cs="Segoe UI"/>
                <w:sz w:val="20"/>
                <w:szCs w:val="20"/>
              </w:rPr>
            </w:pPr>
            <w:r>
              <w:rPr>
                <w:rFonts w:ascii="Roboto" w:hAnsi="Roboto" w:cs="Segoe UI"/>
                <w:sz w:val="20"/>
                <w:szCs w:val="20"/>
              </w:rPr>
              <w:t xml:space="preserve">Attendees agreed to contribute de-identified PI </w:t>
            </w:r>
            <w:r w:rsidR="00A87234">
              <w:rPr>
                <w:rFonts w:ascii="Roboto" w:hAnsi="Roboto" w:cs="Segoe UI"/>
                <w:sz w:val="20"/>
                <w:szCs w:val="20"/>
              </w:rPr>
              <w:t>documents to</w:t>
            </w:r>
            <w:r>
              <w:rPr>
                <w:rFonts w:ascii="Roboto" w:hAnsi="Roboto" w:cs="Segoe UI"/>
                <w:sz w:val="20"/>
                <w:szCs w:val="20"/>
              </w:rPr>
              <w:t xml:space="preserve"> build out the new MTC PI resource page. </w:t>
            </w:r>
          </w:p>
          <w:p w14:paraId="0AD9421F" w14:textId="77777777" w:rsidR="00317F44" w:rsidRDefault="00317F44" w:rsidP="00F31EE1">
            <w:pPr>
              <w:pStyle w:val="ListParagraph"/>
              <w:numPr>
                <w:ilvl w:val="0"/>
                <w:numId w:val="20"/>
              </w:numPr>
              <w:spacing w:line="276" w:lineRule="auto"/>
              <w:textAlignment w:val="baseline"/>
              <w:rPr>
                <w:rFonts w:ascii="Roboto" w:hAnsi="Roboto" w:cs="Segoe UI"/>
                <w:sz w:val="20"/>
                <w:szCs w:val="20"/>
              </w:rPr>
            </w:pPr>
            <w:r>
              <w:rPr>
                <w:rFonts w:ascii="Roboto" w:hAnsi="Roboto" w:cs="Segoe UI"/>
                <w:sz w:val="20"/>
                <w:szCs w:val="20"/>
              </w:rPr>
              <w:lastRenderedPageBreak/>
              <w:t>Plan to use submitted resources to enhance peer support and standardization across centers.</w:t>
            </w:r>
          </w:p>
          <w:p w14:paraId="2EAE71FD" w14:textId="79DEEF9E" w:rsidR="00317F44" w:rsidRPr="002D33B6" w:rsidRDefault="00317F44" w:rsidP="00F31EE1">
            <w:pPr>
              <w:pStyle w:val="ListParagraph"/>
              <w:numPr>
                <w:ilvl w:val="0"/>
                <w:numId w:val="20"/>
              </w:numPr>
              <w:spacing w:line="276" w:lineRule="auto"/>
              <w:textAlignment w:val="baseline"/>
              <w:rPr>
                <w:rFonts w:ascii="Roboto" w:hAnsi="Roboto" w:cs="Segoe UI"/>
                <w:sz w:val="20"/>
                <w:szCs w:val="20"/>
              </w:rPr>
            </w:pPr>
            <w:r>
              <w:rPr>
                <w:rFonts w:ascii="Roboto" w:hAnsi="Roboto" w:cs="Segoe UI"/>
                <w:sz w:val="20"/>
                <w:szCs w:val="20"/>
              </w:rPr>
              <w:t xml:space="preserve">Utilize tools such as delirium prevention guidelines and gap analysis in resource development. </w:t>
            </w:r>
          </w:p>
        </w:tc>
      </w:tr>
      <w:tr w:rsidR="00AC46B8" w:rsidRPr="002A0D3C" w14:paraId="64C809A2" w14:textId="77777777" w:rsidTr="002A0D3C">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D97F7A" w14:textId="21DB27E7" w:rsidR="00AC46B8" w:rsidRPr="002A0D3C" w:rsidRDefault="00AC46B8" w:rsidP="002A0D3C">
            <w:pPr>
              <w:jc w:val="center"/>
              <w:textAlignment w:val="baseline"/>
              <w:rPr>
                <w:rFonts w:ascii="Segoe UI" w:eastAsia="Times New Roman" w:hAnsi="Segoe UI" w:cs="Segoe UI"/>
                <w:sz w:val="18"/>
                <w:szCs w:val="18"/>
              </w:rPr>
            </w:pPr>
            <w:r w:rsidRPr="002A0D3C">
              <w:rPr>
                <w:rFonts w:ascii="Roboto" w:eastAsia="Times New Roman" w:hAnsi="Roboto" w:cs="Segoe UI"/>
                <w:b/>
                <w:bCs/>
                <w:sz w:val="20"/>
                <w:szCs w:val="20"/>
              </w:rPr>
              <w:lastRenderedPageBreak/>
              <w:t>Action Items and Next Steps:</w:t>
            </w:r>
            <w:r w:rsidRPr="002A0D3C">
              <w:rPr>
                <w:rFonts w:ascii="Roboto" w:eastAsia="Times New Roman" w:hAnsi="Roboto" w:cs="Segoe UI"/>
                <w:sz w:val="20"/>
                <w:szCs w:val="20"/>
              </w:rPr>
              <w:t> </w:t>
            </w:r>
          </w:p>
        </w:tc>
        <w:tc>
          <w:tcPr>
            <w:tcW w:w="11527" w:type="dxa"/>
            <w:tcBorders>
              <w:top w:val="single" w:sz="6" w:space="0" w:color="auto"/>
              <w:left w:val="single" w:sz="6" w:space="0" w:color="auto"/>
              <w:bottom w:val="single" w:sz="6" w:space="0" w:color="auto"/>
              <w:right w:val="single" w:sz="6" w:space="0" w:color="auto"/>
            </w:tcBorders>
            <w:shd w:val="clear" w:color="auto" w:fill="auto"/>
            <w:hideMark/>
          </w:tcPr>
          <w:p w14:paraId="3AC041DA" w14:textId="77777777" w:rsidR="00AC46B8" w:rsidRDefault="00317F44" w:rsidP="0045575C">
            <w:pPr>
              <w:pStyle w:val="ListParagraph"/>
              <w:numPr>
                <w:ilvl w:val="0"/>
                <w:numId w:val="15"/>
              </w:numPr>
              <w:textAlignment w:val="baseline"/>
              <w:rPr>
                <w:rFonts w:ascii="Roboto" w:hAnsi="Roboto" w:cs="Segoe UI"/>
                <w:sz w:val="20"/>
                <w:szCs w:val="20"/>
              </w:rPr>
            </w:pPr>
            <w:r>
              <w:rPr>
                <w:rFonts w:ascii="Roboto" w:hAnsi="Roboto" w:cs="Segoe UI"/>
                <w:sz w:val="20"/>
                <w:szCs w:val="20"/>
              </w:rPr>
              <w:t xml:space="preserve">All members to review the current MTC PI page and suggest edits/removals. </w:t>
            </w:r>
          </w:p>
          <w:p w14:paraId="27618364" w14:textId="77777777" w:rsidR="00317F44" w:rsidRDefault="00317F44" w:rsidP="0045575C">
            <w:pPr>
              <w:pStyle w:val="ListParagraph"/>
              <w:numPr>
                <w:ilvl w:val="0"/>
                <w:numId w:val="15"/>
              </w:numPr>
              <w:textAlignment w:val="baseline"/>
              <w:rPr>
                <w:rFonts w:ascii="Roboto" w:hAnsi="Roboto" w:cs="Segoe UI"/>
                <w:sz w:val="20"/>
                <w:szCs w:val="20"/>
              </w:rPr>
            </w:pPr>
            <w:r>
              <w:rPr>
                <w:rFonts w:ascii="Roboto" w:hAnsi="Roboto" w:cs="Segoe UI"/>
                <w:sz w:val="20"/>
                <w:szCs w:val="20"/>
              </w:rPr>
              <w:t xml:space="preserve">Submit </w:t>
            </w:r>
            <w:r>
              <w:rPr>
                <w:rFonts w:ascii="Roboto" w:hAnsi="Roboto" w:cs="Segoe UI"/>
                <w:sz w:val="20"/>
                <w:szCs w:val="20"/>
              </w:rPr>
              <w:t>de-identified</w:t>
            </w:r>
            <w:r>
              <w:rPr>
                <w:rFonts w:ascii="Roboto" w:hAnsi="Roboto" w:cs="Segoe UI"/>
                <w:sz w:val="20"/>
                <w:szCs w:val="20"/>
              </w:rPr>
              <w:t xml:space="preserve"> materials (PIPS plans, </w:t>
            </w:r>
          </w:p>
          <w:p w14:paraId="25CC287C" w14:textId="5A516B1D" w:rsidR="00244889" w:rsidRPr="00244889" w:rsidRDefault="00244889" w:rsidP="00244889">
            <w:pPr>
              <w:pStyle w:val="ListParagraph"/>
              <w:numPr>
                <w:ilvl w:val="0"/>
                <w:numId w:val="15"/>
              </w:numPr>
              <w:textAlignment w:val="baseline"/>
              <w:rPr>
                <w:rFonts w:ascii="Roboto" w:hAnsi="Roboto" w:cs="Segoe UI"/>
                <w:sz w:val="20"/>
                <w:szCs w:val="20"/>
              </w:rPr>
            </w:pPr>
            <w:r w:rsidRPr="00244889">
              <w:rPr>
                <w:rFonts w:ascii="Roboto" w:hAnsi="Roboto" w:cs="Segoe UI"/>
                <w:sz w:val="20"/>
                <w:szCs w:val="20"/>
              </w:rPr>
              <w:t xml:space="preserve"> Abby to send meeting minutes with the TCAA PI Think Tank and ACS guidelines links.</w:t>
            </w:r>
          </w:p>
          <w:p w14:paraId="2439E7AD" w14:textId="60247989" w:rsidR="00244889" w:rsidRPr="00244889" w:rsidRDefault="00244889" w:rsidP="00244889">
            <w:pPr>
              <w:pStyle w:val="ListParagraph"/>
              <w:numPr>
                <w:ilvl w:val="0"/>
                <w:numId w:val="15"/>
              </w:numPr>
              <w:textAlignment w:val="baseline"/>
              <w:rPr>
                <w:rFonts w:ascii="Roboto" w:hAnsi="Roboto" w:cs="Segoe UI"/>
                <w:sz w:val="20"/>
                <w:szCs w:val="20"/>
              </w:rPr>
            </w:pPr>
            <w:r w:rsidRPr="00244889">
              <w:rPr>
                <w:rFonts w:ascii="Roboto" w:hAnsi="Roboto" w:cs="Segoe UI"/>
                <w:sz w:val="20"/>
                <w:szCs w:val="20"/>
              </w:rPr>
              <w:t>Jennie to send the blank geriatric trauma gap analysis template.</w:t>
            </w:r>
          </w:p>
          <w:p w14:paraId="5C79AE63" w14:textId="51513144" w:rsidR="00244889" w:rsidRPr="00244889" w:rsidRDefault="00244889" w:rsidP="00244889">
            <w:pPr>
              <w:pStyle w:val="ListParagraph"/>
              <w:numPr>
                <w:ilvl w:val="0"/>
                <w:numId w:val="15"/>
              </w:numPr>
              <w:textAlignment w:val="baseline"/>
              <w:rPr>
                <w:rFonts w:ascii="Roboto" w:hAnsi="Roboto" w:cs="Segoe UI"/>
                <w:sz w:val="20"/>
                <w:szCs w:val="20"/>
              </w:rPr>
            </w:pPr>
            <w:r w:rsidRPr="00244889">
              <w:rPr>
                <w:rFonts w:ascii="Roboto" w:hAnsi="Roboto" w:cs="Segoe UI"/>
                <w:sz w:val="20"/>
                <w:szCs w:val="20"/>
              </w:rPr>
              <w:t>Abby to follow up with Megan regarding site visit suggestions.</w:t>
            </w:r>
          </w:p>
          <w:p w14:paraId="2CFC43F6" w14:textId="264C51EE" w:rsidR="00244889" w:rsidRPr="0045575C" w:rsidRDefault="00244889" w:rsidP="00244889">
            <w:pPr>
              <w:pStyle w:val="ListParagraph"/>
              <w:numPr>
                <w:ilvl w:val="0"/>
                <w:numId w:val="15"/>
              </w:numPr>
              <w:textAlignment w:val="baseline"/>
              <w:rPr>
                <w:rFonts w:ascii="Roboto" w:hAnsi="Roboto" w:cs="Segoe UI"/>
                <w:sz w:val="20"/>
                <w:szCs w:val="20"/>
              </w:rPr>
            </w:pPr>
            <w:r w:rsidRPr="00244889">
              <w:rPr>
                <w:rFonts w:ascii="Roboto" w:hAnsi="Roboto" w:cs="Segoe UI"/>
                <w:sz w:val="20"/>
                <w:szCs w:val="20"/>
              </w:rPr>
              <w:t>Abby and Lisa to connect offline about website development.</w:t>
            </w:r>
          </w:p>
        </w:tc>
      </w:tr>
      <w:tr w:rsidR="00AC46B8" w:rsidRPr="002A0D3C" w14:paraId="1FE0F34E" w14:textId="77777777" w:rsidTr="002A0D3C">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92680D0" w14:textId="7EAA1845" w:rsidR="00AC46B8" w:rsidRPr="002A0D3C" w:rsidRDefault="00AC46B8" w:rsidP="002A0D3C">
            <w:pPr>
              <w:jc w:val="center"/>
              <w:textAlignment w:val="baseline"/>
              <w:rPr>
                <w:rFonts w:ascii="Segoe UI" w:eastAsia="Times New Roman" w:hAnsi="Segoe UI" w:cs="Segoe UI"/>
                <w:sz w:val="18"/>
                <w:szCs w:val="18"/>
              </w:rPr>
            </w:pPr>
            <w:r w:rsidRPr="002A0D3C">
              <w:rPr>
                <w:rFonts w:ascii="Roboto" w:eastAsia="Times New Roman" w:hAnsi="Roboto" w:cs="Segoe UI"/>
                <w:b/>
                <w:bCs/>
                <w:sz w:val="20"/>
                <w:szCs w:val="20"/>
              </w:rPr>
              <w:t>Next Meeting:</w:t>
            </w:r>
            <w:r w:rsidRPr="002A0D3C">
              <w:rPr>
                <w:rFonts w:ascii="Roboto" w:eastAsia="Times New Roman" w:hAnsi="Roboto" w:cs="Segoe UI"/>
                <w:sz w:val="20"/>
                <w:szCs w:val="20"/>
              </w:rPr>
              <w:t> </w:t>
            </w:r>
          </w:p>
        </w:tc>
        <w:tc>
          <w:tcPr>
            <w:tcW w:w="11527" w:type="dxa"/>
            <w:tcBorders>
              <w:top w:val="single" w:sz="6" w:space="0" w:color="auto"/>
              <w:left w:val="single" w:sz="6" w:space="0" w:color="auto"/>
              <w:bottom w:val="single" w:sz="6" w:space="0" w:color="auto"/>
              <w:right w:val="single" w:sz="6" w:space="0" w:color="auto"/>
            </w:tcBorders>
            <w:shd w:val="clear" w:color="auto" w:fill="auto"/>
            <w:hideMark/>
          </w:tcPr>
          <w:p w14:paraId="0997CEB0" w14:textId="5E720347" w:rsidR="00AC46B8" w:rsidRPr="00656860" w:rsidRDefault="00AC46B8" w:rsidP="00A50B6B">
            <w:pPr>
              <w:pStyle w:val="ListParagraph"/>
              <w:numPr>
                <w:ilvl w:val="0"/>
                <w:numId w:val="18"/>
              </w:numPr>
              <w:spacing w:line="259" w:lineRule="auto"/>
              <w:rPr>
                <w:rFonts w:ascii="Roboto" w:hAnsi="Roboto" w:cs="Segoe UI"/>
                <w:sz w:val="18"/>
                <w:szCs w:val="18"/>
              </w:rPr>
            </w:pPr>
            <w:r>
              <w:rPr>
                <w:rFonts w:ascii="Roboto" w:hAnsi="Roboto" w:cs="Segoe UI"/>
                <w:sz w:val="20"/>
                <w:szCs w:val="20"/>
              </w:rPr>
              <w:t>7/31/2025</w:t>
            </w:r>
            <w:r w:rsidRPr="002A0D3C">
              <w:rPr>
                <w:rFonts w:ascii="Roboto" w:hAnsi="Roboto" w:cs="Segoe UI"/>
                <w:sz w:val="20"/>
                <w:szCs w:val="20"/>
              </w:rPr>
              <w:t>  </w:t>
            </w:r>
          </w:p>
        </w:tc>
      </w:tr>
    </w:tbl>
    <w:p w14:paraId="63BD9C74" w14:textId="256AF249" w:rsidR="00237E65" w:rsidRDefault="00237E65" w:rsidP="00237E65">
      <w:pPr>
        <w:tabs>
          <w:tab w:val="left" w:pos="1365"/>
        </w:tabs>
        <w:rPr>
          <w:rFonts w:cstheme="minorHAnsi"/>
          <w:sz w:val="20"/>
          <w:szCs w:val="20"/>
        </w:rPr>
      </w:pPr>
    </w:p>
    <w:p w14:paraId="1B28A7BB" w14:textId="0E6846A4" w:rsidR="0055424A" w:rsidRPr="00237E65" w:rsidRDefault="0055424A" w:rsidP="00237E65">
      <w:pPr>
        <w:tabs>
          <w:tab w:val="left" w:pos="1365"/>
        </w:tabs>
        <w:rPr>
          <w:rFonts w:cstheme="minorHAnsi"/>
          <w:sz w:val="20"/>
          <w:szCs w:val="20"/>
        </w:rPr>
      </w:pPr>
    </w:p>
    <w:sectPr w:rsidR="0055424A" w:rsidRPr="00237E65" w:rsidSect="00147FAE">
      <w:headerReference w:type="default" r:id="rId11"/>
      <w:footerReference w:type="even" r:id="rId12"/>
      <w:footerReference w:type="default" r:id="rId13"/>
      <w:type w:val="continuous"/>
      <w:pgSz w:w="15840" w:h="12240" w:orient="landscape"/>
      <w:pgMar w:top="1901" w:right="1152" w:bottom="1699" w:left="1238" w:header="648"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CBB0" w14:textId="77777777" w:rsidR="00383C0C" w:rsidRDefault="00383C0C" w:rsidP="001236B1">
      <w:r>
        <w:separator/>
      </w:r>
    </w:p>
    <w:p w14:paraId="3DE2EAFD" w14:textId="77777777" w:rsidR="00383C0C" w:rsidRDefault="00383C0C"/>
    <w:p w14:paraId="455DD3C3" w14:textId="77777777" w:rsidR="00383C0C" w:rsidRDefault="00383C0C"/>
    <w:p w14:paraId="3B91B03D" w14:textId="77777777" w:rsidR="00383C0C" w:rsidRDefault="00383C0C"/>
  </w:endnote>
  <w:endnote w:type="continuationSeparator" w:id="0">
    <w:p w14:paraId="597EAE44" w14:textId="77777777" w:rsidR="00383C0C" w:rsidRDefault="00383C0C" w:rsidP="001236B1">
      <w:r>
        <w:continuationSeparator/>
      </w:r>
    </w:p>
    <w:p w14:paraId="6BF05273" w14:textId="77777777" w:rsidR="00383C0C" w:rsidRDefault="00383C0C"/>
    <w:p w14:paraId="7D97E741" w14:textId="77777777" w:rsidR="00383C0C" w:rsidRDefault="00383C0C"/>
    <w:p w14:paraId="478FB4F4" w14:textId="77777777" w:rsidR="00383C0C" w:rsidRDefault="00383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Montserrat">
    <w:panose1 w:val="00000000000000000000"/>
    <w:charset w:val="00"/>
    <w:family w:val="auto"/>
    <w:pitch w:val="variable"/>
    <w:sig w:usb0="A00002FF" w:usb1="4000207B" w:usb2="00000000" w:usb3="00000000" w:csb0="00000197" w:csb1="00000000"/>
  </w:font>
  <w:font w:name="CG Times">
    <w:altName w:val="Times New Roman"/>
    <w:panose1 w:val="00000000000000000000"/>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6010631"/>
      <w:docPartObj>
        <w:docPartGallery w:val="Page Numbers (Bottom of Page)"/>
        <w:docPartUnique/>
      </w:docPartObj>
    </w:sdtPr>
    <w:sdtEndPr>
      <w:rPr>
        <w:rStyle w:val="PageNumber"/>
      </w:rPr>
    </w:sdtEndPr>
    <w:sdtContent>
      <w:p w14:paraId="2088BFFD" w14:textId="77777777" w:rsidR="007A0483" w:rsidRDefault="007A0483" w:rsidP="008F25C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3A08C7" w14:textId="77777777" w:rsidR="007A0483" w:rsidRDefault="007A0483" w:rsidP="007A0483">
    <w:pPr>
      <w:pStyle w:val="Footer"/>
      <w:ind w:firstLine="360"/>
    </w:pPr>
  </w:p>
  <w:p w14:paraId="026F9928" w14:textId="77777777" w:rsidR="005F57A9" w:rsidRDefault="005F57A9"/>
  <w:p w14:paraId="5D84D358" w14:textId="77777777" w:rsidR="007E549C" w:rsidRDefault="007E549C"/>
  <w:p w14:paraId="2C53B105" w14:textId="77777777" w:rsidR="007E549C" w:rsidRDefault="007E54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00C5" w14:textId="4F327ECE" w:rsidR="00946970" w:rsidRDefault="00946970" w:rsidP="007A0483">
    <w:pPr>
      <w:pStyle w:val="Footer"/>
      <w:ind w:firstLine="360"/>
    </w:pPr>
    <w:r>
      <w:rPr>
        <w:noProof/>
      </w:rPr>
      <mc:AlternateContent>
        <mc:Choice Requires="wps">
          <w:drawing>
            <wp:anchor distT="0" distB="0" distL="114300" distR="114300" simplePos="0" relativeHeight="251679232" behindDoc="0" locked="0" layoutInCell="1" allowOverlap="1" wp14:anchorId="6F2D9239" wp14:editId="2079C48E">
              <wp:simplePos x="0" y="0"/>
              <wp:positionH relativeFrom="margin">
                <wp:posOffset>-307975</wp:posOffset>
              </wp:positionH>
              <wp:positionV relativeFrom="paragraph">
                <wp:posOffset>65193</wp:posOffset>
              </wp:positionV>
              <wp:extent cx="9144000" cy="0"/>
              <wp:effectExtent l="0" t="0" r="12700" b="12700"/>
              <wp:wrapNone/>
              <wp:docPr id="24" name="Straight Connector 24"/>
              <wp:cNvGraphicFramePr/>
              <a:graphic xmlns:a="http://schemas.openxmlformats.org/drawingml/2006/main">
                <a:graphicData uri="http://schemas.microsoft.com/office/word/2010/wordprocessingShape">
                  <wps:wsp>
                    <wps:cNvCnPr/>
                    <wps:spPr>
                      <a:xfrm>
                        <a:off x="0" y="0"/>
                        <a:ext cx="9144000" cy="0"/>
                      </a:xfrm>
                      <a:prstGeom prst="line">
                        <a:avLst/>
                      </a:prstGeom>
                      <a:ln w="12700">
                        <a:solidFill>
                          <a:srgbClr val="0ED7E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0BE0F9" id="Straight Connector 24" o:spid="_x0000_s1026" style="position:absolute;z-index:251679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4.25pt,5.15pt" to="695.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" strokecolor="#0ed7e5" strokeweight="1pt">
              <w10:wrap anchorx="margin"/>
            </v:line>
          </w:pict>
        </mc:Fallback>
      </mc:AlternateContent>
    </w:r>
  </w:p>
  <w:p w14:paraId="1B14C4DB" w14:textId="7518B05B" w:rsidR="00FE5557" w:rsidRDefault="00FE5557" w:rsidP="007A0483">
    <w:pPr>
      <w:pStyle w:val="Footer"/>
      <w:ind w:firstLine="360"/>
    </w:pPr>
    <w:r>
      <w:tab/>
    </w:r>
  </w:p>
  <w:p w14:paraId="434F09E8" w14:textId="09400616" w:rsidR="008F25CA" w:rsidRDefault="008F25CA" w:rsidP="008F25CA">
    <w:pPr>
      <w:pStyle w:val="Footer"/>
      <w:framePr w:wrap="none" w:vAnchor="text" w:hAnchor="page" w:x="1541" w:y="12"/>
      <w:rPr>
        <w:rStyle w:val="PageNumber"/>
      </w:rPr>
    </w:pPr>
  </w:p>
  <w:tbl>
    <w:tblPr>
      <w:tblStyle w:val="TableGrid"/>
      <w:tblW w:w="13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3"/>
      <w:gridCol w:w="3834"/>
    </w:tblGrid>
    <w:tr w:rsidR="00490642" w14:paraId="1A5F7469" w14:textId="77777777" w:rsidTr="00490642">
      <w:trPr>
        <w:trHeight w:val="406"/>
      </w:trPr>
      <w:tc>
        <w:tcPr>
          <w:tcW w:w="9293" w:type="dxa"/>
          <w:tcMar>
            <w:left w:w="0" w:type="dxa"/>
            <w:right w:w="0" w:type="dxa"/>
          </w:tcMar>
        </w:tcPr>
        <w:p w14:paraId="033050DB" w14:textId="5799C076" w:rsidR="00490642" w:rsidRPr="00490642" w:rsidRDefault="00490642" w:rsidP="00490642">
          <w:pPr>
            <w:rPr>
              <w:sz w:val="14"/>
              <w:szCs w:val="14"/>
            </w:rPr>
          </w:pPr>
          <w:r w:rsidRPr="00490642">
            <w:rPr>
              <w:sz w:val="14"/>
              <w:szCs w:val="14"/>
            </w:rPr>
            <w:t xml:space="preserve">  </w:t>
          </w:r>
          <w:r w:rsidR="00121374">
            <w:rPr>
              <w:sz w:val="14"/>
              <w:szCs w:val="14"/>
            </w:rPr>
            <w:t xml:space="preserve">PI </w:t>
          </w:r>
          <w:r w:rsidR="00986583">
            <w:rPr>
              <w:sz w:val="14"/>
              <w:szCs w:val="14"/>
            </w:rPr>
            <w:t>Subcommittee</w:t>
          </w:r>
          <w:r w:rsidR="00121374">
            <w:rPr>
              <w:sz w:val="14"/>
              <w:szCs w:val="14"/>
            </w:rPr>
            <w:t xml:space="preserve"> Meeting</w:t>
          </w:r>
          <w:r w:rsidR="00466F79">
            <w:rPr>
              <w:sz w:val="14"/>
              <w:szCs w:val="14"/>
            </w:rPr>
            <w:t xml:space="preserve"> </w:t>
          </w:r>
        </w:p>
      </w:tc>
      <w:tc>
        <w:tcPr>
          <w:tcW w:w="3834" w:type="dxa"/>
          <w:tcMar>
            <w:left w:w="0" w:type="dxa"/>
            <w:right w:w="0" w:type="dxa"/>
          </w:tcMar>
        </w:tcPr>
        <w:p w14:paraId="6F9AA2AB" w14:textId="6560BEEA" w:rsidR="00490642" w:rsidRPr="00D54369" w:rsidRDefault="00D54369" w:rsidP="00D54369">
          <w:pPr>
            <w:jc w:val="right"/>
            <w:rPr>
              <w:sz w:val="14"/>
              <w:szCs w:val="14"/>
            </w:rPr>
          </w:pPr>
          <w:r w:rsidRPr="00D54369">
            <w:tab/>
          </w:r>
          <w:r w:rsidRPr="00D54369">
            <w:rPr>
              <w:sz w:val="14"/>
              <w:szCs w:val="14"/>
            </w:rPr>
            <w:fldChar w:fldCharType="begin"/>
          </w:r>
          <w:r w:rsidRPr="00D54369">
            <w:rPr>
              <w:sz w:val="14"/>
              <w:szCs w:val="14"/>
            </w:rPr>
            <w:instrText xml:space="preserve"> PAGE </w:instrText>
          </w:r>
          <w:r w:rsidRPr="00D54369">
            <w:rPr>
              <w:sz w:val="14"/>
              <w:szCs w:val="14"/>
            </w:rPr>
            <w:fldChar w:fldCharType="separate"/>
          </w:r>
          <w:r w:rsidRPr="00D54369">
            <w:rPr>
              <w:noProof/>
              <w:sz w:val="14"/>
              <w:szCs w:val="14"/>
            </w:rPr>
            <w:t>1</w:t>
          </w:r>
          <w:r w:rsidRPr="00D54369">
            <w:rPr>
              <w:sz w:val="14"/>
              <w:szCs w:val="14"/>
            </w:rPr>
            <w:fldChar w:fldCharType="end"/>
          </w:r>
        </w:p>
      </w:tc>
    </w:tr>
  </w:tbl>
  <w:p w14:paraId="44ADA515" w14:textId="77777777" w:rsidR="007E549C" w:rsidRDefault="007E54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5450" w14:textId="77777777" w:rsidR="00383C0C" w:rsidRDefault="00383C0C" w:rsidP="001236B1">
      <w:r>
        <w:separator/>
      </w:r>
    </w:p>
    <w:p w14:paraId="006A7881" w14:textId="77777777" w:rsidR="00383C0C" w:rsidRDefault="00383C0C"/>
    <w:p w14:paraId="0F9D8E82" w14:textId="77777777" w:rsidR="00383C0C" w:rsidRDefault="00383C0C"/>
    <w:p w14:paraId="2A70DA0F" w14:textId="77777777" w:rsidR="00383C0C" w:rsidRDefault="00383C0C"/>
  </w:footnote>
  <w:footnote w:type="continuationSeparator" w:id="0">
    <w:p w14:paraId="76010130" w14:textId="77777777" w:rsidR="00383C0C" w:rsidRDefault="00383C0C" w:rsidP="001236B1">
      <w:r>
        <w:continuationSeparator/>
      </w:r>
    </w:p>
    <w:p w14:paraId="1F977B16" w14:textId="77777777" w:rsidR="00383C0C" w:rsidRDefault="00383C0C"/>
    <w:p w14:paraId="1159BD28" w14:textId="77777777" w:rsidR="00383C0C" w:rsidRDefault="00383C0C"/>
    <w:p w14:paraId="3ABA69EB" w14:textId="77777777" w:rsidR="00383C0C" w:rsidRDefault="00383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492" w14:textId="31CC0C82" w:rsidR="00E16D33" w:rsidRDefault="00F61D87" w:rsidP="00F61D87">
    <w:pPr>
      <w:pStyle w:val="Header"/>
    </w:pPr>
    <w:r w:rsidRPr="00F61D87">
      <w:rPr>
        <w:noProof/>
      </w:rPr>
      <w:drawing>
        <wp:inline distT="0" distB="0" distL="0" distR="0" wp14:anchorId="7C08A4B3" wp14:editId="72A3602F">
          <wp:extent cx="3419952" cy="466790"/>
          <wp:effectExtent l="0" t="0" r="9525" b="9525"/>
          <wp:docPr id="39977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70082" name=""/>
                  <pic:cNvPicPr/>
                </pic:nvPicPr>
                <pic:blipFill>
                  <a:blip r:embed="rId1"/>
                  <a:stretch>
                    <a:fillRect/>
                  </a:stretch>
                </pic:blipFill>
                <pic:spPr>
                  <a:xfrm>
                    <a:off x="0" y="0"/>
                    <a:ext cx="3419952" cy="466790"/>
                  </a:xfrm>
                  <a:prstGeom prst="rect">
                    <a:avLst/>
                  </a:prstGeom>
                </pic:spPr>
              </pic:pic>
            </a:graphicData>
          </a:graphic>
        </wp:inline>
      </w:drawing>
    </w:r>
  </w:p>
  <w:p w14:paraId="3A8C99C3" w14:textId="53E6C1D8" w:rsidR="005B3875" w:rsidRPr="00217EF1" w:rsidRDefault="005B3875" w:rsidP="00A565E5">
    <w:pPr>
      <w:pStyle w:val="Head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C00"/>
    <w:multiLevelType w:val="multilevel"/>
    <w:tmpl w:val="C1F68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159C"/>
    <w:multiLevelType w:val="hybridMultilevel"/>
    <w:tmpl w:val="06A89C60"/>
    <w:lvl w:ilvl="0" w:tplc="BB7AE580">
      <w:start w:val="202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16248"/>
    <w:multiLevelType w:val="hybridMultilevel"/>
    <w:tmpl w:val="4D088516"/>
    <w:lvl w:ilvl="0" w:tplc="BB7AE580">
      <w:start w:val="2023"/>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1107A"/>
    <w:multiLevelType w:val="multilevel"/>
    <w:tmpl w:val="8436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D31DB"/>
    <w:multiLevelType w:val="multilevel"/>
    <w:tmpl w:val="AB929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835F7"/>
    <w:multiLevelType w:val="hybridMultilevel"/>
    <w:tmpl w:val="EDC0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B72CE"/>
    <w:multiLevelType w:val="hybridMultilevel"/>
    <w:tmpl w:val="204C5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58639A"/>
    <w:multiLevelType w:val="multilevel"/>
    <w:tmpl w:val="89C2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37432"/>
    <w:multiLevelType w:val="hybridMultilevel"/>
    <w:tmpl w:val="C2E0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D5444"/>
    <w:multiLevelType w:val="hybridMultilevel"/>
    <w:tmpl w:val="D49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70FB1"/>
    <w:multiLevelType w:val="multilevel"/>
    <w:tmpl w:val="39E0A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413941"/>
    <w:multiLevelType w:val="hybridMultilevel"/>
    <w:tmpl w:val="55865F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F35197"/>
    <w:multiLevelType w:val="multilevel"/>
    <w:tmpl w:val="C28274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43A83"/>
    <w:multiLevelType w:val="hybridMultilevel"/>
    <w:tmpl w:val="1D66113A"/>
    <w:lvl w:ilvl="0" w:tplc="C95449A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E50B89"/>
    <w:multiLevelType w:val="hybridMultilevel"/>
    <w:tmpl w:val="2226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03244"/>
    <w:multiLevelType w:val="hybridMultilevel"/>
    <w:tmpl w:val="48AA01FC"/>
    <w:lvl w:ilvl="0" w:tplc="BB7AE580">
      <w:start w:val="2023"/>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E6658"/>
    <w:multiLevelType w:val="hybridMultilevel"/>
    <w:tmpl w:val="8E967B3C"/>
    <w:lvl w:ilvl="0" w:tplc="C95449A8">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4958D0"/>
    <w:multiLevelType w:val="multilevel"/>
    <w:tmpl w:val="B44089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A800932"/>
    <w:multiLevelType w:val="hybridMultilevel"/>
    <w:tmpl w:val="F796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C07A3"/>
    <w:multiLevelType w:val="hybridMultilevel"/>
    <w:tmpl w:val="6AFA8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32BF5"/>
    <w:multiLevelType w:val="hybridMultilevel"/>
    <w:tmpl w:val="81EA7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57039"/>
    <w:multiLevelType w:val="hybridMultilevel"/>
    <w:tmpl w:val="34CC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E34DC"/>
    <w:multiLevelType w:val="hybridMultilevel"/>
    <w:tmpl w:val="CE4271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873735925">
    <w:abstractNumId w:val="13"/>
  </w:num>
  <w:num w:numId="2" w16cid:durableId="1686980748">
    <w:abstractNumId w:val="16"/>
  </w:num>
  <w:num w:numId="3" w16cid:durableId="53625088">
    <w:abstractNumId w:val="1"/>
  </w:num>
  <w:num w:numId="4" w16cid:durableId="973605581">
    <w:abstractNumId w:val="2"/>
  </w:num>
  <w:num w:numId="5" w16cid:durableId="2058624703">
    <w:abstractNumId w:val="15"/>
  </w:num>
  <w:num w:numId="6" w16cid:durableId="1546480869">
    <w:abstractNumId w:val="7"/>
  </w:num>
  <w:num w:numId="7" w16cid:durableId="1191719685">
    <w:abstractNumId w:val="4"/>
  </w:num>
  <w:num w:numId="8" w16cid:durableId="781605304">
    <w:abstractNumId w:val="17"/>
  </w:num>
  <w:num w:numId="9" w16cid:durableId="953093006">
    <w:abstractNumId w:val="12"/>
  </w:num>
  <w:num w:numId="10" w16cid:durableId="1921022069">
    <w:abstractNumId w:val="3"/>
  </w:num>
  <w:num w:numId="11" w16cid:durableId="127170889">
    <w:abstractNumId w:val="0"/>
  </w:num>
  <w:num w:numId="12" w16cid:durableId="1097360486">
    <w:abstractNumId w:val="10"/>
  </w:num>
  <w:num w:numId="13" w16cid:durableId="1680112615">
    <w:abstractNumId w:val="5"/>
  </w:num>
  <w:num w:numId="14" w16cid:durableId="1577862920">
    <w:abstractNumId w:val="14"/>
  </w:num>
  <w:num w:numId="15" w16cid:durableId="1506633782">
    <w:abstractNumId w:val="6"/>
  </w:num>
  <w:num w:numId="16" w16cid:durableId="635837266">
    <w:abstractNumId w:val="11"/>
  </w:num>
  <w:num w:numId="17" w16cid:durableId="1339969637">
    <w:abstractNumId w:val="19"/>
  </w:num>
  <w:num w:numId="18" w16cid:durableId="625742691">
    <w:abstractNumId w:val="22"/>
  </w:num>
  <w:num w:numId="19" w16cid:durableId="2072120738">
    <w:abstractNumId w:val="9"/>
  </w:num>
  <w:num w:numId="20" w16cid:durableId="232349708">
    <w:abstractNumId w:val="20"/>
  </w:num>
  <w:num w:numId="21" w16cid:durableId="567033705">
    <w:abstractNumId w:val="21"/>
  </w:num>
  <w:num w:numId="22" w16cid:durableId="445924133">
    <w:abstractNumId w:val="8"/>
  </w:num>
  <w:num w:numId="23" w16cid:durableId="17426737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A9"/>
    <w:rsid w:val="0000020B"/>
    <w:rsid w:val="00002201"/>
    <w:rsid w:val="00084664"/>
    <w:rsid w:val="000930EF"/>
    <w:rsid w:val="000B5F56"/>
    <w:rsid w:val="000F59B9"/>
    <w:rsid w:val="001006AB"/>
    <w:rsid w:val="0010789D"/>
    <w:rsid w:val="00121374"/>
    <w:rsid w:val="001236B1"/>
    <w:rsid w:val="001430D6"/>
    <w:rsid w:val="00147FAE"/>
    <w:rsid w:val="001714A3"/>
    <w:rsid w:val="001A79FE"/>
    <w:rsid w:val="001B0274"/>
    <w:rsid w:val="001C125E"/>
    <w:rsid w:val="001D7310"/>
    <w:rsid w:val="001E2FF3"/>
    <w:rsid w:val="001F5A39"/>
    <w:rsid w:val="00202448"/>
    <w:rsid w:val="00211B54"/>
    <w:rsid w:val="00217EF1"/>
    <w:rsid w:val="002230E1"/>
    <w:rsid w:val="0022460B"/>
    <w:rsid w:val="00235366"/>
    <w:rsid w:val="00237E65"/>
    <w:rsid w:val="00244889"/>
    <w:rsid w:val="00260114"/>
    <w:rsid w:val="0026447D"/>
    <w:rsid w:val="002A0D3C"/>
    <w:rsid w:val="002A2BE8"/>
    <w:rsid w:val="002D1EFA"/>
    <w:rsid w:val="002D33B6"/>
    <w:rsid w:val="002D4543"/>
    <w:rsid w:val="002D745C"/>
    <w:rsid w:val="00301727"/>
    <w:rsid w:val="003033DC"/>
    <w:rsid w:val="00317F44"/>
    <w:rsid w:val="00357D51"/>
    <w:rsid w:val="00360142"/>
    <w:rsid w:val="003623C3"/>
    <w:rsid w:val="00371E16"/>
    <w:rsid w:val="003774FF"/>
    <w:rsid w:val="00380153"/>
    <w:rsid w:val="00382248"/>
    <w:rsid w:val="00383C0C"/>
    <w:rsid w:val="00384ECF"/>
    <w:rsid w:val="003852D6"/>
    <w:rsid w:val="00387169"/>
    <w:rsid w:val="0039314A"/>
    <w:rsid w:val="003E7928"/>
    <w:rsid w:val="00404998"/>
    <w:rsid w:val="00420A57"/>
    <w:rsid w:val="00432802"/>
    <w:rsid w:val="004334C2"/>
    <w:rsid w:val="00445465"/>
    <w:rsid w:val="00446273"/>
    <w:rsid w:val="004509D3"/>
    <w:rsid w:val="0045575C"/>
    <w:rsid w:val="00457F91"/>
    <w:rsid w:val="00466C88"/>
    <w:rsid w:val="00466F79"/>
    <w:rsid w:val="00487235"/>
    <w:rsid w:val="004900A8"/>
    <w:rsid w:val="00490642"/>
    <w:rsid w:val="004B25E2"/>
    <w:rsid w:val="004C10C6"/>
    <w:rsid w:val="004C46FE"/>
    <w:rsid w:val="004C7581"/>
    <w:rsid w:val="004D0FD3"/>
    <w:rsid w:val="004F2189"/>
    <w:rsid w:val="004F7D11"/>
    <w:rsid w:val="00502D9C"/>
    <w:rsid w:val="0053581A"/>
    <w:rsid w:val="00537F84"/>
    <w:rsid w:val="00542FE9"/>
    <w:rsid w:val="00550A25"/>
    <w:rsid w:val="00552016"/>
    <w:rsid w:val="0055424A"/>
    <w:rsid w:val="005670F2"/>
    <w:rsid w:val="005810C0"/>
    <w:rsid w:val="005829F0"/>
    <w:rsid w:val="0058527B"/>
    <w:rsid w:val="005A6D58"/>
    <w:rsid w:val="005B3875"/>
    <w:rsid w:val="005E365C"/>
    <w:rsid w:val="005E5D3A"/>
    <w:rsid w:val="005F57A9"/>
    <w:rsid w:val="005F5A6D"/>
    <w:rsid w:val="00606857"/>
    <w:rsid w:val="0063058E"/>
    <w:rsid w:val="0063597E"/>
    <w:rsid w:val="00656860"/>
    <w:rsid w:val="00665DDA"/>
    <w:rsid w:val="0068631E"/>
    <w:rsid w:val="006A4A7D"/>
    <w:rsid w:val="006A5286"/>
    <w:rsid w:val="006C094C"/>
    <w:rsid w:val="006C1A54"/>
    <w:rsid w:val="006E2E1C"/>
    <w:rsid w:val="006F3906"/>
    <w:rsid w:val="006F648A"/>
    <w:rsid w:val="007064F4"/>
    <w:rsid w:val="00706D0F"/>
    <w:rsid w:val="007362B5"/>
    <w:rsid w:val="00751D77"/>
    <w:rsid w:val="0077111E"/>
    <w:rsid w:val="007724A1"/>
    <w:rsid w:val="00777E4B"/>
    <w:rsid w:val="00792DC0"/>
    <w:rsid w:val="007A0483"/>
    <w:rsid w:val="007A6846"/>
    <w:rsid w:val="007B59D0"/>
    <w:rsid w:val="007E38E6"/>
    <w:rsid w:val="007E549C"/>
    <w:rsid w:val="007E5AA0"/>
    <w:rsid w:val="007F3E46"/>
    <w:rsid w:val="008007FE"/>
    <w:rsid w:val="00835211"/>
    <w:rsid w:val="00856D10"/>
    <w:rsid w:val="00857723"/>
    <w:rsid w:val="008755E3"/>
    <w:rsid w:val="008917A9"/>
    <w:rsid w:val="008A2FA4"/>
    <w:rsid w:val="008B7319"/>
    <w:rsid w:val="008D70C2"/>
    <w:rsid w:val="008F1772"/>
    <w:rsid w:val="008F25CA"/>
    <w:rsid w:val="008F5C60"/>
    <w:rsid w:val="00906339"/>
    <w:rsid w:val="0092263C"/>
    <w:rsid w:val="00927F60"/>
    <w:rsid w:val="0093298D"/>
    <w:rsid w:val="00935D26"/>
    <w:rsid w:val="00944142"/>
    <w:rsid w:val="00946970"/>
    <w:rsid w:val="00955507"/>
    <w:rsid w:val="00963366"/>
    <w:rsid w:val="00973656"/>
    <w:rsid w:val="009755E0"/>
    <w:rsid w:val="009845FA"/>
    <w:rsid w:val="00986583"/>
    <w:rsid w:val="00993484"/>
    <w:rsid w:val="009A241A"/>
    <w:rsid w:val="009A7739"/>
    <w:rsid w:val="009B0C99"/>
    <w:rsid w:val="009B5BCB"/>
    <w:rsid w:val="009D18B3"/>
    <w:rsid w:val="009F234A"/>
    <w:rsid w:val="009F40A0"/>
    <w:rsid w:val="00A2353A"/>
    <w:rsid w:val="00A41145"/>
    <w:rsid w:val="00A416A5"/>
    <w:rsid w:val="00A45A5D"/>
    <w:rsid w:val="00A50B6B"/>
    <w:rsid w:val="00A5387C"/>
    <w:rsid w:val="00A565E5"/>
    <w:rsid w:val="00A5777E"/>
    <w:rsid w:val="00A62B84"/>
    <w:rsid w:val="00A825D6"/>
    <w:rsid w:val="00A87234"/>
    <w:rsid w:val="00AA014C"/>
    <w:rsid w:val="00AA1B68"/>
    <w:rsid w:val="00AC46B8"/>
    <w:rsid w:val="00AD6AAC"/>
    <w:rsid w:val="00AE55AE"/>
    <w:rsid w:val="00AF19F7"/>
    <w:rsid w:val="00B10A74"/>
    <w:rsid w:val="00B206F9"/>
    <w:rsid w:val="00B27E06"/>
    <w:rsid w:val="00B40F9E"/>
    <w:rsid w:val="00B47096"/>
    <w:rsid w:val="00B56A75"/>
    <w:rsid w:val="00B57F01"/>
    <w:rsid w:val="00B64405"/>
    <w:rsid w:val="00B67138"/>
    <w:rsid w:val="00B67758"/>
    <w:rsid w:val="00B76096"/>
    <w:rsid w:val="00B84806"/>
    <w:rsid w:val="00B8559F"/>
    <w:rsid w:val="00B90B16"/>
    <w:rsid w:val="00B932BB"/>
    <w:rsid w:val="00B95F18"/>
    <w:rsid w:val="00B9648F"/>
    <w:rsid w:val="00BB71AC"/>
    <w:rsid w:val="00BC7F00"/>
    <w:rsid w:val="00BF6BEC"/>
    <w:rsid w:val="00C02899"/>
    <w:rsid w:val="00C12580"/>
    <w:rsid w:val="00C15992"/>
    <w:rsid w:val="00C33791"/>
    <w:rsid w:val="00C33B5D"/>
    <w:rsid w:val="00C423A2"/>
    <w:rsid w:val="00C5792D"/>
    <w:rsid w:val="00CA0ED6"/>
    <w:rsid w:val="00CA7BAF"/>
    <w:rsid w:val="00CB3377"/>
    <w:rsid w:val="00CB5DD6"/>
    <w:rsid w:val="00CC7EB4"/>
    <w:rsid w:val="00CE0D3E"/>
    <w:rsid w:val="00CE16F7"/>
    <w:rsid w:val="00CE46C9"/>
    <w:rsid w:val="00CE6A6D"/>
    <w:rsid w:val="00CE77D3"/>
    <w:rsid w:val="00D007DA"/>
    <w:rsid w:val="00D20C21"/>
    <w:rsid w:val="00D37243"/>
    <w:rsid w:val="00D54369"/>
    <w:rsid w:val="00D65591"/>
    <w:rsid w:val="00D729B1"/>
    <w:rsid w:val="00D76E64"/>
    <w:rsid w:val="00DA5667"/>
    <w:rsid w:val="00DD2AC5"/>
    <w:rsid w:val="00DF3760"/>
    <w:rsid w:val="00E0420A"/>
    <w:rsid w:val="00E16D33"/>
    <w:rsid w:val="00E2473C"/>
    <w:rsid w:val="00E3303B"/>
    <w:rsid w:val="00E42981"/>
    <w:rsid w:val="00E65A6C"/>
    <w:rsid w:val="00E67631"/>
    <w:rsid w:val="00E746B5"/>
    <w:rsid w:val="00E760CF"/>
    <w:rsid w:val="00E91810"/>
    <w:rsid w:val="00EB2B49"/>
    <w:rsid w:val="00EB342C"/>
    <w:rsid w:val="00EE0FC2"/>
    <w:rsid w:val="00EE6B30"/>
    <w:rsid w:val="00F03AC6"/>
    <w:rsid w:val="00F23FBE"/>
    <w:rsid w:val="00F31EE1"/>
    <w:rsid w:val="00F34EF7"/>
    <w:rsid w:val="00F454AB"/>
    <w:rsid w:val="00F47B3F"/>
    <w:rsid w:val="00F52FE3"/>
    <w:rsid w:val="00F61D87"/>
    <w:rsid w:val="00F726A1"/>
    <w:rsid w:val="00F7787B"/>
    <w:rsid w:val="00FB1013"/>
    <w:rsid w:val="00FC2F73"/>
    <w:rsid w:val="00FC7A9C"/>
    <w:rsid w:val="00FD3C49"/>
    <w:rsid w:val="00FE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E70A"/>
  <w15:docId w15:val="{920DFFBA-3171-E341-AA00-412F0B4A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33"/>
    <w:rPr>
      <w:rFonts w:eastAsiaTheme="minorEastAsia"/>
      <w:sz w:val="21"/>
    </w:rPr>
  </w:style>
  <w:style w:type="paragraph" w:styleId="Heading1">
    <w:name w:val="heading 1"/>
    <w:basedOn w:val="Normal"/>
    <w:next w:val="Normal"/>
    <w:link w:val="Heading1Char"/>
    <w:uiPriority w:val="9"/>
    <w:qFormat/>
    <w:rsid w:val="00217EF1"/>
    <w:pPr>
      <w:keepNext/>
      <w:keepLines/>
      <w:outlineLvl w:val="0"/>
    </w:pPr>
    <w:rPr>
      <w:rFonts w:ascii="Arial Black" w:eastAsiaTheme="majorEastAsia" w:hAnsi="Arial Black" w:cs="Times New Roman (Headings CS)"/>
      <w:b/>
      <w:bCs/>
      <w:color w:val="002855"/>
      <w:sz w:val="40"/>
      <w:szCs w:val="28"/>
    </w:rPr>
  </w:style>
  <w:style w:type="paragraph" w:styleId="Heading2">
    <w:name w:val="heading 2"/>
    <w:basedOn w:val="Normal"/>
    <w:next w:val="Normal"/>
    <w:link w:val="Heading2Char"/>
    <w:uiPriority w:val="9"/>
    <w:unhideWhenUsed/>
    <w:qFormat/>
    <w:rsid w:val="00217EF1"/>
    <w:pPr>
      <w:keepNext/>
      <w:keepLines/>
      <w:outlineLvl w:val="1"/>
    </w:pPr>
    <w:rPr>
      <w:rFonts w:ascii="Arial" w:eastAsiaTheme="majorEastAsia" w:hAnsi="Arial" w:cstheme="majorBidi"/>
      <w:bCs/>
      <w:color w:val="002855"/>
      <w:sz w:val="40"/>
      <w:szCs w:val="26"/>
    </w:rPr>
  </w:style>
  <w:style w:type="paragraph" w:styleId="Heading3">
    <w:name w:val="heading 3"/>
    <w:basedOn w:val="Normal"/>
    <w:next w:val="Normal"/>
    <w:link w:val="Heading3Char"/>
    <w:uiPriority w:val="9"/>
    <w:unhideWhenUsed/>
    <w:qFormat/>
    <w:rsid w:val="00217EF1"/>
    <w:pPr>
      <w:keepNext/>
      <w:keepLines/>
      <w:spacing w:line="240" w:lineRule="exact"/>
      <w:outlineLvl w:val="2"/>
    </w:pPr>
    <w:rPr>
      <w:rFonts w:ascii="Arial Black" w:eastAsiaTheme="majorEastAsia" w:hAnsi="Arial Black" w:cs="Times New Roman (Headings CS)"/>
      <w:b/>
      <w:bCs/>
      <w:color w:val="002855"/>
      <w:sz w:val="18"/>
    </w:rPr>
  </w:style>
  <w:style w:type="paragraph" w:styleId="Heading4">
    <w:name w:val="heading 4"/>
    <w:basedOn w:val="Normal"/>
    <w:next w:val="Normal"/>
    <w:link w:val="Heading4Char"/>
    <w:uiPriority w:val="9"/>
    <w:semiHidden/>
    <w:unhideWhenUsed/>
    <w:qFormat/>
    <w:rsid w:val="00E16D33"/>
    <w:pPr>
      <w:keepNext/>
      <w:keepLines/>
      <w:spacing w:before="20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E16D33"/>
    <w:pPr>
      <w:keepNext/>
      <w:keepLines/>
      <w:spacing w:before="20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E16D33"/>
    <w:pPr>
      <w:keepNext/>
      <w:keepLines/>
      <w:spacing w:before="20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E16D33"/>
    <w:pPr>
      <w:keepNext/>
      <w:keepLines/>
      <w:spacing w:before="20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E16D33"/>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E16D33"/>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17EF1"/>
    <w:pPr>
      <w:spacing w:line="240" w:lineRule="exact"/>
    </w:pPr>
    <w:rPr>
      <w:rFonts w:ascii="Arial" w:eastAsia="Arial" w:hAnsi="Arial" w:cs="Arial"/>
      <w:sz w:val="18"/>
      <w:szCs w:val="18"/>
    </w:rPr>
  </w:style>
  <w:style w:type="paragraph" w:styleId="Header">
    <w:name w:val="header"/>
    <w:basedOn w:val="Normal"/>
    <w:link w:val="HeaderChar"/>
    <w:uiPriority w:val="99"/>
    <w:unhideWhenUsed/>
    <w:rsid w:val="001236B1"/>
    <w:pPr>
      <w:tabs>
        <w:tab w:val="center" w:pos="4680"/>
        <w:tab w:val="right" w:pos="9360"/>
      </w:tabs>
    </w:pPr>
  </w:style>
  <w:style w:type="character" w:customStyle="1" w:styleId="HeaderChar">
    <w:name w:val="Header Char"/>
    <w:basedOn w:val="DefaultParagraphFont"/>
    <w:link w:val="Header"/>
    <w:uiPriority w:val="99"/>
    <w:rsid w:val="001236B1"/>
    <w:rPr>
      <w:rFonts w:ascii="Arial" w:eastAsia="Arial" w:hAnsi="Arial" w:cs="Arial"/>
    </w:rPr>
  </w:style>
  <w:style w:type="paragraph" w:styleId="Footer">
    <w:name w:val="footer"/>
    <w:basedOn w:val="Normal"/>
    <w:link w:val="FooterChar"/>
    <w:unhideWhenUsed/>
    <w:rsid w:val="00380153"/>
    <w:pPr>
      <w:tabs>
        <w:tab w:val="center" w:pos="4680"/>
        <w:tab w:val="right" w:pos="9360"/>
      </w:tabs>
    </w:pPr>
    <w:rPr>
      <w:rFonts w:ascii="Arial" w:hAnsi="Arial" w:cs="Times New Roman (Body CS)"/>
      <w:color w:val="7F7F7F" w:themeColor="text1" w:themeTint="80"/>
      <w:sz w:val="16"/>
    </w:rPr>
  </w:style>
  <w:style w:type="character" w:customStyle="1" w:styleId="FooterChar">
    <w:name w:val="Footer Char"/>
    <w:basedOn w:val="DefaultParagraphFont"/>
    <w:link w:val="Footer"/>
    <w:uiPriority w:val="99"/>
    <w:rsid w:val="00380153"/>
    <w:rPr>
      <w:rFonts w:ascii="Arial" w:hAnsi="Arial" w:cs="Times New Roman (Body CS)"/>
      <w:color w:val="7F7F7F" w:themeColor="text1" w:themeTint="80"/>
      <w:sz w:val="16"/>
    </w:rPr>
  </w:style>
  <w:style w:type="character" w:styleId="PageNumber">
    <w:name w:val="page number"/>
    <w:basedOn w:val="DefaultParagraphFont"/>
    <w:unhideWhenUsed/>
    <w:rsid w:val="007A0483"/>
  </w:style>
  <w:style w:type="table" w:styleId="TableGrid">
    <w:name w:val="Table Grid"/>
    <w:basedOn w:val="TableNormal"/>
    <w:uiPriority w:val="39"/>
    <w:rsid w:val="0055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7EF1"/>
    <w:rPr>
      <w:rFonts w:ascii="Arial Black" w:eastAsiaTheme="majorEastAsia" w:hAnsi="Arial Black" w:cs="Times New Roman (Headings CS)"/>
      <w:b/>
      <w:bCs/>
      <w:color w:val="002855"/>
      <w:sz w:val="40"/>
      <w:szCs w:val="28"/>
    </w:rPr>
  </w:style>
  <w:style w:type="character" w:customStyle="1" w:styleId="Heading2Char">
    <w:name w:val="Heading 2 Char"/>
    <w:basedOn w:val="DefaultParagraphFont"/>
    <w:link w:val="Heading2"/>
    <w:uiPriority w:val="9"/>
    <w:rsid w:val="00217EF1"/>
    <w:rPr>
      <w:rFonts w:ascii="Arial" w:eastAsiaTheme="majorEastAsia" w:hAnsi="Arial" w:cstheme="majorBidi"/>
      <w:bCs/>
      <w:color w:val="002855"/>
      <w:sz w:val="40"/>
      <w:szCs w:val="26"/>
    </w:rPr>
  </w:style>
  <w:style w:type="character" w:customStyle="1" w:styleId="Heading3Char">
    <w:name w:val="Heading 3 Char"/>
    <w:basedOn w:val="DefaultParagraphFont"/>
    <w:link w:val="Heading3"/>
    <w:uiPriority w:val="9"/>
    <w:rsid w:val="00217EF1"/>
    <w:rPr>
      <w:rFonts w:ascii="Arial Black" w:eastAsiaTheme="majorEastAsia" w:hAnsi="Arial Black" w:cs="Times New Roman (Headings CS)"/>
      <w:b/>
      <w:bCs/>
      <w:color w:val="002855"/>
      <w:sz w:val="18"/>
    </w:rPr>
  </w:style>
  <w:style w:type="character" w:customStyle="1" w:styleId="Heading4Char">
    <w:name w:val="Heading 4 Char"/>
    <w:basedOn w:val="DefaultParagraphFont"/>
    <w:link w:val="Heading4"/>
    <w:uiPriority w:val="9"/>
    <w:semiHidden/>
    <w:rsid w:val="00E16D33"/>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E16D3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E16D33"/>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E16D33"/>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E16D3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E16D33"/>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E16D33"/>
    <w:rPr>
      <w:rFonts w:asciiTheme="majorHAnsi" w:hAnsiTheme="majorHAnsi"/>
      <w:bCs/>
      <w:smallCaps/>
      <w:color w:val="1F497D" w:themeColor="text2"/>
      <w:spacing w:val="6"/>
      <w:sz w:val="22"/>
      <w:szCs w:val="18"/>
    </w:rPr>
  </w:style>
  <w:style w:type="paragraph" w:styleId="TOCHeading">
    <w:name w:val="TOC Heading"/>
    <w:basedOn w:val="Heading1"/>
    <w:next w:val="Normal"/>
    <w:uiPriority w:val="39"/>
    <w:semiHidden/>
    <w:unhideWhenUsed/>
    <w:qFormat/>
    <w:rsid w:val="00E16D33"/>
    <w:pPr>
      <w:spacing w:before="480" w:line="264" w:lineRule="auto"/>
      <w:outlineLvl w:val="9"/>
    </w:pPr>
    <w:rPr>
      <w:b w:val="0"/>
    </w:rPr>
  </w:style>
  <w:style w:type="paragraph" w:customStyle="1" w:styleId="NoParagraphStyle">
    <w:name w:val="[No Paragraph Style]"/>
    <w:rsid w:val="00502D9C"/>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ext">
    <w:name w:val="text"/>
    <w:basedOn w:val="Normal"/>
    <w:uiPriority w:val="99"/>
    <w:rsid w:val="00502D9C"/>
    <w:pPr>
      <w:suppressAutoHyphens/>
      <w:autoSpaceDE w:val="0"/>
      <w:autoSpaceDN w:val="0"/>
      <w:adjustRightInd w:val="0"/>
      <w:spacing w:line="240" w:lineRule="atLeast"/>
      <w:textAlignment w:val="center"/>
    </w:pPr>
    <w:rPr>
      <w:rFonts w:ascii="Montserrat" w:hAnsi="Montserrat" w:cs="Montserrat"/>
      <w:b/>
      <w:bCs/>
      <w:color w:val="000000"/>
      <w:sz w:val="18"/>
      <w:szCs w:val="18"/>
    </w:rPr>
  </w:style>
  <w:style w:type="character" w:styleId="CommentReference">
    <w:name w:val="annotation reference"/>
    <w:basedOn w:val="DefaultParagraphFont"/>
    <w:uiPriority w:val="99"/>
    <w:semiHidden/>
    <w:unhideWhenUsed/>
    <w:rsid w:val="00552016"/>
    <w:rPr>
      <w:sz w:val="16"/>
      <w:szCs w:val="16"/>
    </w:rPr>
  </w:style>
  <w:style w:type="paragraph" w:styleId="CommentText">
    <w:name w:val="annotation text"/>
    <w:basedOn w:val="Normal"/>
    <w:link w:val="CommentTextChar"/>
    <w:uiPriority w:val="99"/>
    <w:semiHidden/>
    <w:unhideWhenUsed/>
    <w:rsid w:val="00552016"/>
    <w:rPr>
      <w:sz w:val="20"/>
      <w:szCs w:val="20"/>
    </w:rPr>
  </w:style>
  <w:style w:type="character" w:customStyle="1" w:styleId="CommentTextChar">
    <w:name w:val="Comment Text Char"/>
    <w:basedOn w:val="DefaultParagraphFont"/>
    <w:link w:val="CommentText"/>
    <w:uiPriority w:val="99"/>
    <w:semiHidden/>
    <w:rsid w:val="00552016"/>
    <w:rPr>
      <w:sz w:val="20"/>
      <w:szCs w:val="20"/>
    </w:rPr>
  </w:style>
  <w:style w:type="paragraph" w:styleId="CommentSubject">
    <w:name w:val="annotation subject"/>
    <w:basedOn w:val="CommentText"/>
    <w:next w:val="CommentText"/>
    <w:link w:val="CommentSubjectChar"/>
    <w:uiPriority w:val="99"/>
    <w:semiHidden/>
    <w:unhideWhenUsed/>
    <w:rsid w:val="00552016"/>
    <w:rPr>
      <w:b/>
      <w:bCs/>
    </w:rPr>
  </w:style>
  <w:style w:type="character" w:customStyle="1" w:styleId="CommentSubjectChar">
    <w:name w:val="Comment Subject Char"/>
    <w:basedOn w:val="CommentTextChar"/>
    <w:link w:val="CommentSubject"/>
    <w:uiPriority w:val="99"/>
    <w:semiHidden/>
    <w:rsid w:val="00552016"/>
    <w:rPr>
      <w:b/>
      <w:bCs/>
      <w:sz w:val="20"/>
      <w:szCs w:val="20"/>
    </w:rPr>
  </w:style>
  <w:style w:type="character" w:styleId="Hyperlink">
    <w:name w:val="Hyperlink"/>
    <w:basedOn w:val="DefaultParagraphFont"/>
    <w:uiPriority w:val="99"/>
    <w:unhideWhenUsed/>
    <w:rsid w:val="00552016"/>
    <w:rPr>
      <w:color w:val="0000FF" w:themeColor="hyperlink"/>
      <w:u w:val="single"/>
    </w:rPr>
  </w:style>
  <w:style w:type="character" w:styleId="UnresolvedMention">
    <w:name w:val="Unresolved Mention"/>
    <w:basedOn w:val="DefaultParagraphFont"/>
    <w:uiPriority w:val="99"/>
    <w:semiHidden/>
    <w:unhideWhenUsed/>
    <w:rsid w:val="00552016"/>
    <w:rPr>
      <w:color w:val="605E5C"/>
      <w:shd w:val="clear" w:color="auto" w:fill="E1DFDD"/>
    </w:rPr>
  </w:style>
  <w:style w:type="paragraph" w:styleId="Title">
    <w:name w:val="Title"/>
    <w:basedOn w:val="Normal"/>
    <w:link w:val="TitleChar"/>
    <w:qFormat/>
    <w:rsid w:val="008F1772"/>
    <w:pPr>
      <w:jc w:val="center"/>
    </w:pPr>
    <w:rPr>
      <w:rFonts w:ascii="CG Times" w:eastAsia="Times New Roman" w:hAnsi="CG Times" w:cs="Times New Roman"/>
      <w:sz w:val="28"/>
      <w:szCs w:val="20"/>
    </w:rPr>
  </w:style>
  <w:style w:type="character" w:customStyle="1" w:styleId="TitleChar">
    <w:name w:val="Title Char"/>
    <w:basedOn w:val="DefaultParagraphFont"/>
    <w:link w:val="Title"/>
    <w:rsid w:val="008F1772"/>
    <w:rPr>
      <w:rFonts w:ascii="CG Times" w:eastAsia="Times New Roman" w:hAnsi="CG Times" w:cs="Times New Roman"/>
      <w:sz w:val="28"/>
      <w:szCs w:val="20"/>
    </w:rPr>
  </w:style>
  <w:style w:type="paragraph" w:styleId="ListParagraph">
    <w:name w:val="List Paragraph"/>
    <w:basedOn w:val="Normal"/>
    <w:uiPriority w:val="34"/>
    <w:qFormat/>
    <w:rsid w:val="008F1772"/>
    <w:pPr>
      <w:ind w:left="720"/>
      <w:contextualSpacing/>
    </w:pPr>
    <w:rPr>
      <w:rFonts w:ascii="Times New Roman" w:eastAsia="Times New Roman" w:hAnsi="Times New Roman" w:cs="Times New Roman"/>
      <w:sz w:val="24"/>
      <w:szCs w:val="24"/>
    </w:rPr>
  </w:style>
  <w:style w:type="paragraph" w:customStyle="1" w:styleId="paragraph">
    <w:name w:val="paragraph"/>
    <w:basedOn w:val="Normal"/>
    <w:rsid w:val="002A0D3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A0D3C"/>
  </w:style>
  <w:style w:type="character" w:customStyle="1" w:styleId="eop">
    <w:name w:val="eop"/>
    <w:basedOn w:val="DefaultParagraphFont"/>
    <w:rsid w:val="002A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5405">
      <w:bodyDiv w:val="1"/>
      <w:marLeft w:val="0"/>
      <w:marRight w:val="0"/>
      <w:marTop w:val="0"/>
      <w:marBottom w:val="0"/>
      <w:divBdr>
        <w:top w:val="none" w:sz="0" w:space="0" w:color="auto"/>
        <w:left w:val="none" w:sz="0" w:space="0" w:color="auto"/>
        <w:bottom w:val="none" w:sz="0" w:space="0" w:color="auto"/>
        <w:right w:val="none" w:sz="0" w:space="0" w:color="auto"/>
      </w:divBdr>
    </w:div>
    <w:div w:id="66729383">
      <w:bodyDiv w:val="1"/>
      <w:marLeft w:val="0"/>
      <w:marRight w:val="0"/>
      <w:marTop w:val="0"/>
      <w:marBottom w:val="0"/>
      <w:divBdr>
        <w:top w:val="none" w:sz="0" w:space="0" w:color="auto"/>
        <w:left w:val="none" w:sz="0" w:space="0" w:color="auto"/>
        <w:bottom w:val="none" w:sz="0" w:space="0" w:color="auto"/>
        <w:right w:val="none" w:sz="0" w:space="0" w:color="auto"/>
      </w:divBdr>
    </w:div>
    <w:div w:id="335302010">
      <w:bodyDiv w:val="1"/>
      <w:marLeft w:val="0"/>
      <w:marRight w:val="0"/>
      <w:marTop w:val="0"/>
      <w:marBottom w:val="0"/>
      <w:divBdr>
        <w:top w:val="none" w:sz="0" w:space="0" w:color="auto"/>
        <w:left w:val="none" w:sz="0" w:space="0" w:color="auto"/>
        <w:bottom w:val="none" w:sz="0" w:space="0" w:color="auto"/>
        <w:right w:val="none" w:sz="0" w:space="0" w:color="auto"/>
      </w:divBdr>
    </w:div>
    <w:div w:id="374619124">
      <w:bodyDiv w:val="1"/>
      <w:marLeft w:val="0"/>
      <w:marRight w:val="0"/>
      <w:marTop w:val="0"/>
      <w:marBottom w:val="0"/>
      <w:divBdr>
        <w:top w:val="none" w:sz="0" w:space="0" w:color="auto"/>
        <w:left w:val="none" w:sz="0" w:space="0" w:color="auto"/>
        <w:bottom w:val="none" w:sz="0" w:space="0" w:color="auto"/>
        <w:right w:val="none" w:sz="0" w:space="0" w:color="auto"/>
      </w:divBdr>
    </w:div>
    <w:div w:id="396976739">
      <w:bodyDiv w:val="1"/>
      <w:marLeft w:val="0"/>
      <w:marRight w:val="0"/>
      <w:marTop w:val="0"/>
      <w:marBottom w:val="0"/>
      <w:divBdr>
        <w:top w:val="none" w:sz="0" w:space="0" w:color="auto"/>
        <w:left w:val="none" w:sz="0" w:space="0" w:color="auto"/>
        <w:bottom w:val="none" w:sz="0" w:space="0" w:color="auto"/>
        <w:right w:val="none" w:sz="0" w:space="0" w:color="auto"/>
      </w:divBdr>
    </w:div>
    <w:div w:id="431827630">
      <w:bodyDiv w:val="1"/>
      <w:marLeft w:val="0"/>
      <w:marRight w:val="0"/>
      <w:marTop w:val="0"/>
      <w:marBottom w:val="0"/>
      <w:divBdr>
        <w:top w:val="none" w:sz="0" w:space="0" w:color="auto"/>
        <w:left w:val="none" w:sz="0" w:space="0" w:color="auto"/>
        <w:bottom w:val="none" w:sz="0" w:space="0" w:color="auto"/>
        <w:right w:val="none" w:sz="0" w:space="0" w:color="auto"/>
      </w:divBdr>
      <w:divsChild>
        <w:div w:id="1202941957">
          <w:marLeft w:val="0"/>
          <w:marRight w:val="0"/>
          <w:marTop w:val="0"/>
          <w:marBottom w:val="0"/>
          <w:divBdr>
            <w:top w:val="none" w:sz="0" w:space="0" w:color="auto"/>
            <w:left w:val="none" w:sz="0" w:space="0" w:color="auto"/>
            <w:bottom w:val="none" w:sz="0" w:space="0" w:color="auto"/>
            <w:right w:val="none" w:sz="0" w:space="0" w:color="auto"/>
          </w:divBdr>
          <w:divsChild>
            <w:div w:id="282805835">
              <w:marLeft w:val="0"/>
              <w:marRight w:val="0"/>
              <w:marTop w:val="0"/>
              <w:marBottom w:val="0"/>
              <w:divBdr>
                <w:top w:val="none" w:sz="0" w:space="0" w:color="auto"/>
                <w:left w:val="none" w:sz="0" w:space="0" w:color="auto"/>
                <w:bottom w:val="none" w:sz="0" w:space="0" w:color="auto"/>
                <w:right w:val="none" w:sz="0" w:space="0" w:color="auto"/>
              </w:divBdr>
            </w:div>
          </w:divsChild>
        </w:div>
        <w:div w:id="2081906828">
          <w:marLeft w:val="0"/>
          <w:marRight w:val="0"/>
          <w:marTop w:val="0"/>
          <w:marBottom w:val="0"/>
          <w:divBdr>
            <w:top w:val="none" w:sz="0" w:space="0" w:color="auto"/>
            <w:left w:val="none" w:sz="0" w:space="0" w:color="auto"/>
            <w:bottom w:val="none" w:sz="0" w:space="0" w:color="auto"/>
            <w:right w:val="none" w:sz="0" w:space="0" w:color="auto"/>
          </w:divBdr>
          <w:divsChild>
            <w:div w:id="348796017">
              <w:marLeft w:val="0"/>
              <w:marRight w:val="0"/>
              <w:marTop w:val="0"/>
              <w:marBottom w:val="0"/>
              <w:divBdr>
                <w:top w:val="none" w:sz="0" w:space="0" w:color="auto"/>
                <w:left w:val="none" w:sz="0" w:space="0" w:color="auto"/>
                <w:bottom w:val="none" w:sz="0" w:space="0" w:color="auto"/>
                <w:right w:val="none" w:sz="0" w:space="0" w:color="auto"/>
              </w:divBdr>
            </w:div>
          </w:divsChild>
        </w:div>
        <w:div w:id="1595623459">
          <w:marLeft w:val="0"/>
          <w:marRight w:val="0"/>
          <w:marTop w:val="0"/>
          <w:marBottom w:val="0"/>
          <w:divBdr>
            <w:top w:val="none" w:sz="0" w:space="0" w:color="auto"/>
            <w:left w:val="none" w:sz="0" w:space="0" w:color="auto"/>
            <w:bottom w:val="none" w:sz="0" w:space="0" w:color="auto"/>
            <w:right w:val="none" w:sz="0" w:space="0" w:color="auto"/>
          </w:divBdr>
          <w:divsChild>
            <w:div w:id="2137747826">
              <w:marLeft w:val="0"/>
              <w:marRight w:val="0"/>
              <w:marTop w:val="0"/>
              <w:marBottom w:val="0"/>
              <w:divBdr>
                <w:top w:val="none" w:sz="0" w:space="0" w:color="auto"/>
                <w:left w:val="none" w:sz="0" w:space="0" w:color="auto"/>
                <w:bottom w:val="none" w:sz="0" w:space="0" w:color="auto"/>
                <w:right w:val="none" w:sz="0" w:space="0" w:color="auto"/>
              </w:divBdr>
            </w:div>
          </w:divsChild>
        </w:div>
        <w:div w:id="1906531331">
          <w:marLeft w:val="0"/>
          <w:marRight w:val="0"/>
          <w:marTop w:val="0"/>
          <w:marBottom w:val="0"/>
          <w:divBdr>
            <w:top w:val="none" w:sz="0" w:space="0" w:color="auto"/>
            <w:left w:val="none" w:sz="0" w:space="0" w:color="auto"/>
            <w:bottom w:val="none" w:sz="0" w:space="0" w:color="auto"/>
            <w:right w:val="none" w:sz="0" w:space="0" w:color="auto"/>
          </w:divBdr>
          <w:divsChild>
            <w:div w:id="16280046">
              <w:marLeft w:val="0"/>
              <w:marRight w:val="0"/>
              <w:marTop w:val="0"/>
              <w:marBottom w:val="0"/>
              <w:divBdr>
                <w:top w:val="none" w:sz="0" w:space="0" w:color="auto"/>
                <w:left w:val="none" w:sz="0" w:space="0" w:color="auto"/>
                <w:bottom w:val="none" w:sz="0" w:space="0" w:color="auto"/>
                <w:right w:val="none" w:sz="0" w:space="0" w:color="auto"/>
              </w:divBdr>
            </w:div>
          </w:divsChild>
        </w:div>
        <w:div w:id="174929550">
          <w:marLeft w:val="0"/>
          <w:marRight w:val="0"/>
          <w:marTop w:val="0"/>
          <w:marBottom w:val="0"/>
          <w:divBdr>
            <w:top w:val="none" w:sz="0" w:space="0" w:color="auto"/>
            <w:left w:val="none" w:sz="0" w:space="0" w:color="auto"/>
            <w:bottom w:val="none" w:sz="0" w:space="0" w:color="auto"/>
            <w:right w:val="none" w:sz="0" w:space="0" w:color="auto"/>
          </w:divBdr>
          <w:divsChild>
            <w:div w:id="2135519717">
              <w:marLeft w:val="0"/>
              <w:marRight w:val="0"/>
              <w:marTop w:val="0"/>
              <w:marBottom w:val="0"/>
              <w:divBdr>
                <w:top w:val="none" w:sz="0" w:space="0" w:color="auto"/>
                <w:left w:val="none" w:sz="0" w:space="0" w:color="auto"/>
                <w:bottom w:val="none" w:sz="0" w:space="0" w:color="auto"/>
                <w:right w:val="none" w:sz="0" w:space="0" w:color="auto"/>
              </w:divBdr>
            </w:div>
          </w:divsChild>
        </w:div>
        <w:div w:id="2084183113">
          <w:marLeft w:val="0"/>
          <w:marRight w:val="0"/>
          <w:marTop w:val="0"/>
          <w:marBottom w:val="0"/>
          <w:divBdr>
            <w:top w:val="none" w:sz="0" w:space="0" w:color="auto"/>
            <w:left w:val="none" w:sz="0" w:space="0" w:color="auto"/>
            <w:bottom w:val="none" w:sz="0" w:space="0" w:color="auto"/>
            <w:right w:val="none" w:sz="0" w:space="0" w:color="auto"/>
          </w:divBdr>
          <w:divsChild>
            <w:div w:id="2057927485">
              <w:marLeft w:val="0"/>
              <w:marRight w:val="0"/>
              <w:marTop w:val="0"/>
              <w:marBottom w:val="0"/>
              <w:divBdr>
                <w:top w:val="none" w:sz="0" w:space="0" w:color="auto"/>
                <w:left w:val="none" w:sz="0" w:space="0" w:color="auto"/>
                <w:bottom w:val="none" w:sz="0" w:space="0" w:color="auto"/>
                <w:right w:val="none" w:sz="0" w:space="0" w:color="auto"/>
              </w:divBdr>
            </w:div>
          </w:divsChild>
        </w:div>
        <w:div w:id="1294561220">
          <w:marLeft w:val="0"/>
          <w:marRight w:val="0"/>
          <w:marTop w:val="0"/>
          <w:marBottom w:val="0"/>
          <w:divBdr>
            <w:top w:val="none" w:sz="0" w:space="0" w:color="auto"/>
            <w:left w:val="none" w:sz="0" w:space="0" w:color="auto"/>
            <w:bottom w:val="none" w:sz="0" w:space="0" w:color="auto"/>
            <w:right w:val="none" w:sz="0" w:space="0" w:color="auto"/>
          </w:divBdr>
          <w:divsChild>
            <w:div w:id="884175771">
              <w:marLeft w:val="0"/>
              <w:marRight w:val="0"/>
              <w:marTop w:val="0"/>
              <w:marBottom w:val="0"/>
              <w:divBdr>
                <w:top w:val="none" w:sz="0" w:space="0" w:color="auto"/>
                <w:left w:val="none" w:sz="0" w:space="0" w:color="auto"/>
                <w:bottom w:val="none" w:sz="0" w:space="0" w:color="auto"/>
                <w:right w:val="none" w:sz="0" w:space="0" w:color="auto"/>
              </w:divBdr>
            </w:div>
            <w:div w:id="450705479">
              <w:marLeft w:val="0"/>
              <w:marRight w:val="0"/>
              <w:marTop w:val="0"/>
              <w:marBottom w:val="0"/>
              <w:divBdr>
                <w:top w:val="none" w:sz="0" w:space="0" w:color="auto"/>
                <w:left w:val="none" w:sz="0" w:space="0" w:color="auto"/>
                <w:bottom w:val="none" w:sz="0" w:space="0" w:color="auto"/>
                <w:right w:val="none" w:sz="0" w:space="0" w:color="auto"/>
              </w:divBdr>
            </w:div>
            <w:div w:id="439301252">
              <w:marLeft w:val="0"/>
              <w:marRight w:val="0"/>
              <w:marTop w:val="0"/>
              <w:marBottom w:val="0"/>
              <w:divBdr>
                <w:top w:val="none" w:sz="0" w:space="0" w:color="auto"/>
                <w:left w:val="none" w:sz="0" w:space="0" w:color="auto"/>
                <w:bottom w:val="none" w:sz="0" w:space="0" w:color="auto"/>
                <w:right w:val="none" w:sz="0" w:space="0" w:color="auto"/>
              </w:divBdr>
            </w:div>
            <w:div w:id="1020427655">
              <w:marLeft w:val="0"/>
              <w:marRight w:val="0"/>
              <w:marTop w:val="0"/>
              <w:marBottom w:val="0"/>
              <w:divBdr>
                <w:top w:val="none" w:sz="0" w:space="0" w:color="auto"/>
                <w:left w:val="none" w:sz="0" w:space="0" w:color="auto"/>
                <w:bottom w:val="none" w:sz="0" w:space="0" w:color="auto"/>
                <w:right w:val="none" w:sz="0" w:space="0" w:color="auto"/>
              </w:divBdr>
            </w:div>
            <w:div w:id="1572999928">
              <w:marLeft w:val="0"/>
              <w:marRight w:val="0"/>
              <w:marTop w:val="0"/>
              <w:marBottom w:val="0"/>
              <w:divBdr>
                <w:top w:val="none" w:sz="0" w:space="0" w:color="auto"/>
                <w:left w:val="none" w:sz="0" w:space="0" w:color="auto"/>
                <w:bottom w:val="none" w:sz="0" w:space="0" w:color="auto"/>
                <w:right w:val="none" w:sz="0" w:space="0" w:color="auto"/>
              </w:divBdr>
            </w:div>
            <w:div w:id="1260604274">
              <w:marLeft w:val="0"/>
              <w:marRight w:val="0"/>
              <w:marTop w:val="0"/>
              <w:marBottom w:val="0"/>
              <w:divBdr>
                <w:top w:val="none" w:sz="0" w:space="0" w:color="auto"/>
                <w:left w:val="none" w:sz="0" w:space="0" w:color="auto"/>
                <w:bottom w:val="none" w:sz="0" w:space="0" w:color="auto"/>
                <w:right w:val="none" w:sz="0" w:space="0" w:color="auto"/>
              </w:divBdr>
            </w:div>
            <w:div w:id="2081707412">
              <w:marLeft w:val="0"/>
              <w:marRight w:val="0"/>
              <w:marTop w:val="0"/>
              <w:marBottom w:val="0"/>
              <w:divBdr>
                <w:top w:val="none" w:sz="0" w:space="0" w:color="auto"/>
                <w:left w:val="none" w:sz="0" w:space="0" w:color="auto"/>
                <w:bottom w:val="none" w:sz="0" w:space="0" w:color="auto"/>
                <w:right w:val="none" w:sz="0" w:space="0" w:color="auto"/>
              </w:divBdr>
            </w:div>
            <w:div w:id="780490183">
              <w:marLeft w:val="0"/>
              <w:marRight w:val="0"/>
              <w:marTop w:val="0"/>
              <w:marBottom w:val="0"/>
              <w:divBdr>
                <w:top w:val="none" w:sz="0" w:space="0" w:color="auto"/>
                <w:left w:val="none" w:sz="0" w:space="0" w:color="auto"/>
                <w:bottom w:val="none" w:sz="0" w:space="0" w:color="auto"/>
                <w:right w:val="none" w:sz="0" w:space="0" w:color="auto"/>
              </w:divBdr>
            </w:div>
            <w:div w:id="1318412217">
              <w:marLeft w:val="0"/>
              <w:marRight w:val="0"/>
              <w:marTop w:val="0"/>
              <w:marBottom w:val="0"/>
              <w:divBdr>
                <w:top w:val="none" w:sz="0" w:space="0" w:color="auto"/>
                <w:left w:val="none" w:sz="0" w:space="0" w:color="auto"/>
                <w:bottom w:val="none" w:sz="0" w:space="0" w:color="auto"/>
                <w:right w:val="none" w:sz="0" w:space="0" w:color="auto"/>
              </w:divBdr>
            </w:div>
            <w:div w:id="1710303844">
              <w:marLeft w:val="0"/>
              <w:marRight w:val="0"/>
              <w:marTop w:val="0"/>
              <w:marBottom w:val="0"/>
              <w:divBdr>
                <w:top w:val="none" w:sz="0" w:space="0" w:color="auto"/>
                <w:left w:val="none" w:sz="0" w:space="0" w:color="auto"/>
                <w:bottom w:val="none" w:sz="0" w:space="0" w:color="auto"/>
                <w:right w:val="none" w:sz="0" w:space="0" w:color="auto"/>
              </w:divBdr>
            </w:div>
          </w:divsChild>
        </w:div>
        <w:div w:id="664667373">
          <w:marLeft w:val="0"/>
          <w:marRight w:val="0"/>
          <w:marTop w:val="0"/>
          <w:marBottom w:val="0"/>
          <w:divBdr>
            <w:top w:val="none" w:sz="0" w:space="0" w:color="auto"/>
            <w:left w:val="none" w:sz="0" w:space="0" w:color="auto"/>
            <w:bottom w:val="none" w:sz="0" w:space="0" w:color="auto"/>
            <w:right w:val="none" w:sz="0" w:space="0" w:color="auto"/>
          </w:divBdr>
          <w:divsChild>
            <w:div w:id="1817213288">
              <w:marLeft w:val="0"/>
              <w:marRight w:val="0"/>
              <w:marTop w:val="0"/>
              <w:marBottom w:val="0"/>
              <w:divBdr>
                <w:top w:val="none" w:sz="0" w:space="0" w:color="auto"/>
                <w:left w:val="none" w:sz="0" w:space="0" w:color="auto"/>
                <w:bottom w:val="none" w:sz="0" w:space="0" w:color="auto"/>
                <w:right w:val="none" w:sz="0" w:space="0" w:color="auto"/>
              </w:divBdr>
            </w:div>
          </w:divsChild>
        </w:div>
        <w:div w:id="1173103731">
          <w:marLeft w:val="0"/>
          <w:marRight w:val="0"/>
          <w:marTop w:val="0"/>
          <w:marBottom w:val="0"/>
          <w:divBdr>
            <w:top w:val="none" w:sz="0" w:space="0" w:color="auto"/>
            <w:left w:val="none" w:sz="0" w:space="0" w:color="auto"/>
            <w:bottom w:val="none" w:sz="0" w:space="0" w:color="auto"/>
            <w:right w:val="none" w:sz="0" w:space="0" w:color="auto"/>
          </w:divBdr>
          <w:divsChild>
            <w:div w:id="29765418">
              <w:marLeft w:val="0"/>
              <w:marRight w:val="0"/>
              <w:marTop w:val="0"/>
              <w:marBottom w:val="0"/>
              <w:divBdr>
                <w:top w:val="none" w:sz="0" w:space="0" w:color="auto"/>
                <w:left w:val="none" w:sz="0" w:space="0" w:color="auto"/>
                <w:bottom w:val="none" w:sz="0" w:space="0" w:color="auto"/>
                <w:right w:val="none" w:sz="0" w:space="0" w:color="auto"/>
              </w:divBdr>
            </w:div>
            <w:div w:id="2010601268">
              <w:marLeft w:val="0"/>
              <w:marRight w:val="0"/>
              <w:marTop w:val="0"/>
              <w:marBottom w:val="0"/>
              <w:divBdr>
                <w:top w:val="none" w:sz="0" w:space="0" w:color="auto"/>
                <w:left w:val="none" w:sz="0" w:space="0" w:color="auto"/>
                <w:bottom w:val="none" w:sz="0" w:space="0" w:color="auto"/>
                <w:right w:val="none" w:sz="0" w:space="0" w:color="auto"/>
              </w:divBdr>
            </w:div>
            <w:div w:id="2012365185">
              <w:marLeft w:val="0"/>
              <w:marRight w:val="0"/>
              <w:marTop w:val="0"/>
              <w:marBottom w:val="0"/>
              <w:divBdr>
                <w:top w:val="none" w:sz="0" w:space="0" w:color="auto"/>
                <w:left w:val="none" w:sz="0" w:space="0" w:color="auto"/>
                <w:bottom w:val="none" w:sz="0" w:space="0" w:color="auto"/>
                <w:right w:val="none" w:sz="0" w:space="0" w:color="auto"/>
              </w:divBdr>
            </w:div>
            <w:div w:id="88737055">
              <w:marLeft w:val="0"/>
              <w:marRight w:val="0"/>
              <w:marTop w:val="0"/>
              <w:marBottom w:val="0"/>
              <w:divBdr>
                <w:top w:val="none" w:sz="0" w:space="0" w:color="auto"/>
                <w:left w:val="none" w:sz="0" w:space="0" w:color="auto"/>
                <w:bottom w:val="none" w:sz="0" w:space="0" w:color="auto"/>
                <w:right w:val="none" w:sz="0" w:space="0" w:color="auto"/>
              </w:divBdr>
            </w:div>
            <w:div w:id="1895583055">
              <w:marLeft w:val="0"/>
              <w:marRight w:val="0"/>
              <w:marTop w:val="0"/>
              <w:marBottom w:val="0"/>
              <w:divBdr>
                <w:top w:val="none" w:sz="0" w:space="0" w:color="auto"/>
                <w:left w:val="none" w:sz="0" w:space="0" w:color="auto"/>
                <w:bottom w:val="none" w:sz="0" w:space="0" w:color="auto"/>
                <w:right w:val="none" w:sz="0" w:space="0" w:color="auto"/>
              </w:divBdr>
            </w:div>
            <w:div w:id="2034575500">
              <w:marLeft w:val="0"/>
              <w:marRight w:val="0"/>
              <w:marTop w:val="0"/>
              <w:marBottom w:val="0"/>
              <w:divBdr>
                <w:top w:val="none" w:sz="0" w:space="0" w:color="auto"/>
                <w:left w:val="none" w:sz="0" w:space="0" w:color="auto"/>
                <w:bottom w:val="none" w:sz="0" w:space="0" w:color="auto"/>
                <w:right w:val="none" w:sz="0" w:space="0" w:color="auto"/>
              </w:divBdr>
            </w:div>
            <w:div w:id="594823670">
              <w:marLeft w:val="0"/>
              <w:marRight w:val="0"/>
              <w:marTop w:val="0"/>
              <w:marBottom w:val="0"/>
              <w:divBdr>
                <w:top w:val="none" w:sz="0" w:space="0" w:color="auto"/>
                <w:left w:val="none" w:sz="0" w:space="0" w:color="auto"/>
                <w:bottom w:val="none" w:sz="0" w:space="0" w:color="auto"/>
                <w:right w:val="none" w:sz="0" w:space="0" w:color="auto"/>
              </w:divBdr>
            </w:div>
            <w:div w:id="2069381462">
              <w:marLeft w:val="0"/>
              <w:marRight w:val="0"/>
              <w:marTop w:val="0"/>
              <w:marBottom w:val="0"/>
              <w:divBdr>
                <w:top w:val="none" w:sz="0" w:space="0" w:color="auto"/>
                <w:left w:val="none" w:sz="0" w:space="0" w:color="auto"/>
                <w:bottom w:val="none" w:sz="0" w:space="0" w:color="auto"/>
                <w:right w:val="none" w:sz="0" w:space="0" w:color="auto"/>
              </w:divBdr>
            </w:div>
            <w:div w:id="1536306490">
              <w:marLeft w:val="0"/>
              <w:marRight w:val="0"/>
              <w:marTop w:val="0"/>
              <w:marBottom w:val="0"/>
              <w:divBdr>
                <w:top w:val="none" w:sz="0" w:space="0" w:color="auto"/>
                <w:left w:val="none" w:sz="0" w:space="0" w:color="auto"/>
                <w:bottom w:val="none" w:sz="0" w:space="0" w:color="auto"/>
                <w:right w:val="none" w:sz="0" w:space="0" w:color="auto"/>
              </w:divBdr>
            </w:div>
            <w:div w:id="40980445">
              <w:marLeft w:val="0"/>
              <w:marRight w:val="0"/>
              <w:marTop w:val="0"/>
              <w:marBottom w:val="0"/>
              <w:divBdr>
                <w:top w:val="none" w:sz="0" w:space="0" w:color="auto"/>
                <w:left w:val="none" w:sz="0" w:space="0" w:color="auto"/>
                <w:bottom w:val="none" w:sz="0" w:space="0" w:color="auto"/>
                <w:right w:val="none" w:sz="0" w:space="0" w:color="auto"/>
              </w:divBdr>
            </w:div>
            <w:div w:id="816185385">
              <w:marLeft w:val="0"/>
              <w:marRight w:val="0"/>
              <w:marTop w:val="0"/>
              <w:marBottom w:val="0"/>
              <w:divBdr>
                <w:top w:val="none" w:sz="0" w:space="0" w:color="auto"/>
                <w:left w:val="none" w:sz="0" w:space="0" w:color="auto"/>
                <w:bottom w:val="none" w:sz="0" w:space="0" w:color="auto"/>
                <w:right w:val="none" w:sz="0" w:space="0" w:color="auto"/>
              </w:divBdr>
            </w:div>
            <w:div w:id="64499804">
              <w:marLeft w:val="0"/>
              <w:marRight w:val="0"/>
              <w:marTop w:val="0"/>
              <w:marBottom w:val="0"/>
              <w:divBdr>
                <w:top w:val="none" w:sz="0" w:space="0" w:color="auto"/>
                <w:left w:val="none" w:sz="0" w:space="0" w:color="auto"/>
                <w:bottom w:val="none" w:sz="0" w:space="0" w:color="auto"/>
                <w:right w:val="none" w:sz="0" w:space="0" w:color="auto"/>
              </w:divBdr>
            </w:div>
            <w:div w:id="1024215086">
              <w:marLeft w:val="0"/>
              <w:marRight w:val="0"/>
              <w:marTop w:val="0"/>
              <w:marBottom w:val="0"/>
              <w:divBdr>
                <w:top w:val="none" w:sz="0" w:space="0" w:color="auto"/>
                <w:left w:val="none" w:sz="0" w:space="0" w:color="auto"/>
                <w:bottom w:val="none" w:sz="0" w:space="0" w:color="auto"/>
                <w:right w:val="none" w:sz="0" w:space="0" w:color="auto"/>
              </w:divBdr>
            </w:div>
            <w:div w:id="922955811">
              <w:marLeft w:val="0"/>
              <w:marRight w:val="0"/>
              <w:marTop w:val="0"/>
              <w:marBottom w:val="0"/>
              <w:divBdr>
                <w:top w:val="none" w:sz="0" w:space="0" w:color="auto"/>
                <w:left w:val="none" w:sz="0" w:space="0" w:color="auto"/>
                <w:bottom w:val="none" w:sz="0" w:space="0" w:color="auto"/>
                <w:right w:val="none" w:sz="0" w:space="0" w:color="auto"/>
              </w:divBdr>
            </w:div>
            <w:div w:id="1123426250">
              <w:marLeft w:val="0"/>
              <w:marRight w:val="0"/>
              <w:marTop w:val="0"/>
              <w:marBottom w:val="0"/>
              <w:divBdr>
                <w:top w:val="none" w:sz="0" w:space="0" w:color="auto"/>
                <w:left w:val="none" w:sz="0" w:space="0" w:color="auto"/>
                <w:bottom w:val="none" w:sz="0" w:space="0" w:color="auto"/>
                <w:right w:val="none" w:sz="0" w:space="0" w:color="auto"/>
              </w:divBdr>
            </w:div>
            <w:div w:id="115367365">
              <w:marLeft w:val="0"/>
              <w:marRight w:val="0"/>
              <w:marTop w:val="0"/>
              <w:marBottom w:val="0"/>
              <w:divBdr>
                <w:top w:val="none" w:sz="0" w:space="0" w:color="auto"/>
                <w:left w:val="none" w:sz="0" w:space="0" w:color="auto"/>
                <w:bottom w:val="none" w:sz="0" w:space="0" w:color="auto"/>
                <w:right w:val="none" w:sz="0" w:space="0" w:color="auto"/>
              </w:divBdr>
            </w:div>
            <w:div w:id="1748845697">
              <w:marLeft w:val="0"/>
              <w:marRight w:val="0"/>
              <w:marTop w:val="0"/>
              <w:marBottom w:val="0"/>
              <w:divBdr>
                <w:top w:val="none" w:sz="0" w:space="0" w:color="auto"/>
                <w:left w:val="none" w:sz="0" w:space="0" w:color="auto"/>
                <w:bottom w:val="none" w:sz="0" w:space="0" w:color="auto"/>
                <w:right w:val="none" w:sz="0" w:space="0" w:color="auto"/>
              </w:divBdr>
            </w:div>
            <w:div w:id="365449900">
              <w:marLeft w:val="0"/>
              <w:marRight w:val="0"/>
              <w:marTop w:val="0"/>
              <w:marBottom w:val="0"/>
              <w:divBdr>
                <w:top w:val="none" w:sz="0" w:space="0" w:color="auto"/>
                <w:left w:val="none" w:sz="0" w:space="0" w:color="auto"/>
                <w:bottom w:val="none" w:sz="0" w:space="0" w:color="auto"/>
                <w:right w:val="none" w:sz="0" w:space="0" w:color="auto"/>
              </w:divBdr>
            </w:div>
            <w:div w:id="837041347">
              <w:marLeft w:val="0"/>
              <w:marRight w:val="0"/>
              <w:marTop w:val="0"/>
              <w:marBottom w:val="0"/>
              <w:divBdr>
                <w:top w:val="none" w:sz="0" w:space="0" w:color="auto"/>
                <w:left w:val="none" w:sz="0" w:space="0" w:color="auto"/>
                <w:bottom w:val="none" w:sz="0" w:space="0" w:color="auto"/>
                <w:right w:val="none" w:sz="0" w:space="0" w:color="auto"/>
              </w:divBdr>
            </w:div>
            <w:div w:id="235213866">
              <w:marLeft w:val="0"/>
              <w:marRight w:val="0"/>
              <w:marTop w:val="0"/>
              <w:marBottom w:val="0"/>
              <w:divBdr>
                <w:top w:val="none" w:sz="0" w:space="0" w:color="auto"/>
                <w:left w:val="none" w:sz="0" w:space="0" w:color="auto"/>
                <w:bottom w:val="none" w:sz="0" w:space="0" w:color="auto"/>
                <w:right w:val="none" w:sz="0" w:space="0" w:color="auto"/>
              </w:divBdr>
            </w:div>
            <w:div w:id="1778139307">
              <w:marLeft w:val="0"/>
              <w:marRight w:val="0"/>
              <w:marTop w:val="0"/>
              <w:marBottom w:val="0"/>
              <w:divBdr>
                <w:top w:val="none" w:sz="0" w:space="0" w:color="auto"/>
                <w:left w:val="none" w:sz="0" w:space="0" w:color="auto"/>
                <w:bottom w:val="none" w:sz="0" w:space="0" w:color="auto"/>
                <w:right w:val="none" w:sz="0" w:space="0" w:color="auto"/>
              </w:divBdr>
            </w:div>
            <w:div w:id="649675969">
              <w:marLeft w:val="0"/>
              <w:marRight w:val="0"/>
              <w:marTop w:val="0"/>
              <w:marBottom w:val="0"/>
              <w:divBdr>
                <w:top w:val="none" w:sz="0" w:space="0" w:color="auto"/>
                <w:left w:val="none" w:sz="0" w:space="0" w:color="auto"/>
                <w:bottom w:val="none" w:sz="0" w:space="0" w:color="auto"/>
                <w:right w:val="none" w:sz="0" w:space="0" w:color="auto"/>
              </w:divBdr>
            </w:div>
            <w:div w:id="2082169339">
              <w:marLeft w:val="0"/>
              <w:marRight w:val="0"/>
              <w:marTop w:val="0"/>
              <w:marBottom w:val="0"/>
              <w:divBdr>
                <w:top w:val="none" w:sz="0" w:space="0" w:color="auto"/>
                <w:left w:val="none" w:sz="0" w:space="0" w:color="auto"/>
                <w:bottom w:val="none" w:sz="0" w:space="0" w:color="auto"/>
                <w:right w:val="none" w:sz="0" w:space="0" w:color="auto"/>
              </w:divBdr>
            </w:div>
            <w:div w:id="296490080">
              <w:marLeft w:val="0"/>
              <w:marRight w:val="0"/>
              <w:marTop w:val="0"/>
              <w:marBottom w:val="0"/>
              <w:divBdr>
                <w:top w:val="none" w:sz="0" w:space="0" w:color="auto"/>
                <w:left w:val="none" w:sz="0" w:space="0" w:color="auto"/>
                <w:bottom w:val="none" w:sz="0" w:space="0" w:color="auto"/>
                <w:right w:val="none" w:sz="0" w:space="0" w:color="auto"/>
              </w:divBdr>
            </w:div>
          </w:divsChild>
        </w:div>
        <w:div w:id="328097952">
          <w:marLeft w:val="0"/>
          <w:marRight w:val="0"/>
          <w:marTop w:val="0"/>
          <w:marBottom w:val="0"/>
          <w:divBdr>
            <w:top w:val="none" w:sz="0" w:space="0" w:color="auto"/>
            <w:left w:val="none" w:sz="0" w:space="0" w:color="auto"/>
            <w:bottom w:val="none" w:sz="0" w:space="0" w:color="auto"/>
            <w:right w:val="none" w:sz="0" w:space="0" w:color="auto"/>
          </w:divBdr>
          <w:divsChild>
            <w:div w:id="1451168119">
              <w:marLeft w:val="0"/>
              <w:marRight w:val="0"/>
              <w:marTop w:val="0"/>
              <w:marBottom w:val="0"/>
              <w:divBdr>
                <w:top w:val="none" w:sz="0" w:space="0" w:color="auto"/>
                <w:left w:val="none" w:sz="0" w:space="0" w:color="auto"/>
                <w:bottom w:val="none" w:sz="0" w:space="0" w:color="auto"/>
                <w:right w:val="none" w:sz="0" w:space="0" w:color="auto"/>
              </w:divBdr>
            </w:div>
          </w:divsChild>
        </w:div>
        <w:div w:id="935484129">
          <w:marLeft w:val="0"/>
          <w:marRight w:val="0"/>
          <w:marTop w:val="0"/>
          <w:marBottom w:val="0"/>
          <w:divBdr>
            <w:top w:val="none" w:sz="0" w:space="0" w:color="auto"/>
            <w:left w:val="none" w:sz="0" w:space="0" w:color="auto"/>
            <w:bottom w:val="none" w:sz="0" w:space="0" w:color="auto"/>
            <w:right w:val="none" w:sz="0" w:space="0" w:color="auto"/>
          </w:divBdr>
          <w:divsChild>
            <w:div w:id="176778466">
              <w:marLeft w:val="0"/>
              <w:marRight w:val="0"/>
              <w:marTop w:val="0"/>
              <w:marBottom w:val="0"/>
              <w:divBdr>
                <w:top w:val="none" w:sz="0" w:space="0" w:color="auto"/>
                <w:left w:val="none" w:sz="0" w:space="0" w:color="auto"/>
                <w:bottom w:val="none" w:sz="0" w:space="0" w:color="auto"/>
                <w:right w:val="none" w:sz="0" w:space="0" w:color="auto"/>
              </w:divBdr>
            </w:div>
          </w:divsChild>
        </w:div>
        <w:div w:id="1040469391">
          <w:marLeft w:val="0"/>
          <w:marRight w:val="0"/>
          <w:marTop w:val="0"/>
          <w:marBottom w:val="0"/>
          <w:divBdr>
            <w:top w:val="none" w:sz="0" w:space="0" w:color="auto"/>
            <w:left w:val="none" w:sz="0" w:space="0" w:color="auto"/>
            <w:bottom w:val="none" w:sz="0" w:space="0" w:color="auto"/>
            <w:right w:val="none" w:sz="0" w:space="0" w:color="auto"/>
          </w:divBdr>
          <w:divsChild>
            <w:div w:id="2137016400">
              <w:marLeft w:val="0"/>
              <w:marRight w:val="0"/>
              <w:marTop w:val="0"/>
              <w:marBottom w:val="0"/>
              <w:divBdr>
                <w:top w:val="none" w:sz="0" w:space="0" w:color="auto"/>
                <w:left w:val="none" w:sz="0" w:space="0" w:color="auto"/>
                <w:bottom w:val="none" w:sz="0" w:space="0" w:color="auto"/>
                <w:right w:val="none" w:sz="0" w:space="0" w:color="auto"/>
              </w:divBdr>
            </w:div>
          </w:divsChild>
        </w:div>
        <w:div w:id="446892503">
          <w:marLeft w:val="0"/>
          <w:marRight w:val="0"/>
          <w:marTop w:val="0"/>
          <w:marBottom w:val="0"/>
          <w:divBdr>
            <w:top w:val="none" w:sz="0" w:space="0" w:color="auto"/>
            <w:left w:val="none" w:sz="0" w:space="0" w:color="auto"/>
            <w:bottom w:val="none" w:sz="0" w:space="0" w:color="auto"/>
            <w:right w:val="none" w:sz="0" w:space="0" w:color="auto"/>
          </w:divBdr>
          <w:divsChild>
            <w:div w:id="107622580">
              <w:marLeft w:val="0"/>
              <w:marRight w:val="0"/>
              <w:marTop w:val="0"/>
              <w:marBottom w:val="0"/>
              <w:divBdr>
                <w:top w:val="none" w:sz="0" w:space="0" w:color="auto"/>
                <w:left w:val="none" w:sz="0" w:space="0" w:color="auto"/>
                <w:bottom w:val="none" w:sz="0" w:space="0" w:color="auto"/>
                <w:right w:val="none" w:sz="0" w:space="0" w:color="auto"/>
              </w:divBdr>
            </w:div>
            <w:div w:id="239682674">
              <w:marLeft w:val="0"/>
              <w:marRight w:val="0"/>
              <w:marTop w:val="0"/>
              <w:marBottom w:val="0"/>
              <w:divBdr>
                <w:top w:val="none" w:sz="0" w:space="0" w:color="auto"/>
                <w:left w:val="none" w:sz="0" w:space="0" w:color="auto"/>
                <w:bottom w:val="none" w:sz="0" w:space="0" w:color="auto"/>
                <w:right w:val="none" w:sz="0" w:space="0" w:color="auto"/>
              </w:divBdr>
            </w:div>
            <w:div w:id="1386641731">
              <w:marLeft w:val="0"/>
              <w:marRight w:val="0"/>
              <w:marTop w:val="0"/>
              <w:marBottom w:val="0"/>
              <w:divBdr>
                <w:top w:val="none" w:sz="0" w:space="0" w:color="auto"/>
                <w:left w:val="none" w:sz="0" w:space="0" w:color="auto"/>
                <w:bottom w:val="none" w:sz="0" w:space="0" w:color="auto"/>
                <w:right w:val="none" w:sz="0" w:space="0" w:color="auto"/>
              </w:divBdr>
            </w:div>
            <w:div w:id="630786867">
              <w:marLeft w:val="0"/>
              <w:marRight w:val="0"/>
              <w:marTop w:val="0"/>
              <w:marBottom w:val="0"/>
              <w:divBdr>
                <w:top w:val="none" w:sz="0" w:space="0" w:color="auto"/>
                <w:left w:val="none" w:sz="0" w:space="0" w:color="auto"/>
                <w:bottom w:val="none" w:sz="0" w:space="0" w:color="auto"/>
                <w:right w:val="none" w:sz="0" w:space="0" w:color="auto"/>
              </w:divBdr>
            </w:div>
            <w:div w:id="690956501">
              <w:marLeft w:val="0"/>
              <w:marRight w:val="0"/>
              <w:marTop w:val="0"/>
              <w:marBottom w:val="0"/>
              <w:divBdr>
                <w:top w:val="none" w:sz="0" w:space="0" w:color="auto"/>
                <w:left w:val="none" w:sz="0" w:space="0" w:color="auto"/>
                <w:bottom w:val="none" w:sz="0" w:space="0" w:color="auto"/>
                <w:right w:val="none" w:sz="0" w:space="0" w:color="auto"/>
              </w:divBdr>
            </w:div>
            <w:div w:id="356394916">
              <w:marLeft w:val="0"/>
              <w:marRight w:val="0"/>
              <w:marTop w:val="0"/>
              <w:marBottom w:val="0"/>
              <w:divBdr>
                <w:top w:val="none" w:sz="0" w:space="0" w:color="auto"/>
                <w:left w:val="none" w:sz="0" w:space="0" w:color="auto"/>
                <w:bottom w:val="none" w:sz="0" w:space="0" w:color="auto"/>
                <w:right w:val="none" w:sz="0" w:space="0" w:color="auto"/>
              </w:divBdr>
            </w:div>
            <w:div w:id="1094664764">
              <w:marLeft w:val="0"/>
              <w:marRight w:val="0"/>
              <w:marTop w:val="0"/>
              <w:marBottom w:val="0"/>
              <w:divBdr>
                <w:top w:val="none" w:sz="0" w:space="0" w:color="auto"/>
                <w:left w:val="none" w:sz="0" w:space="0" w:color="auto"/>
                <w:bottom w:val="none" w:sz="0" w:space="0" w:color="auto"/>
                <w:right w:val="none" w:sz="0" w:space="0" w:color="auto"/>
              </w:divBdr>
            </w:div>
            <w:div w:id="485128502">
              <w:marLeft w:val="0"/>
              <w:marRight w:val="0"/>
              <w:marTop w:val="0"/>
              <w:marBottom w:val="0"/>
              <w:divBdr>
                <w:top w:val="none" w:sz="0" w:space="0" w:color="auto"/>
                <w:left w:val="none" w:sz="0" w:space="0" w:color="auto"/>
                <w:bottom w:val="none" w:sz="0" w:space="0" w:color="auto"/>
                <w:right w:val="none" w:sz="0" w:space="0" w:color="auto"/>
              </w:divBdr>
            </w:div>
            <w:div w:id="733969467">
              <w:marLeft w:val="0"/>
              <w:marRight w:val="0"/>
              <w:marTop w:val="0"/>
              <w:marBottom w:val="0"/>
              <w:divBdr>
                <w:top w:val="none" w:sz="0" w:space="0" w:color="auto"/>
                <w:left w:val="none" w:sz="0" w:space="0" w:color="auto"/>
                <w:bottom w:val="none" w:sz="0" w:space="0" w:color="auto"/>
                <w:right w:val="none" w:sz="0" w:space="0" w:color="auto"/>
              </w:divBdr>
            </w:div>
          </w:divsChild>
        </w:div>
        <w:div w:id="1726878613">
          <w:marLeft w:val="0"/>
          <w:marRight w:val="0"/>
          <w:marTop w:val="0"/>
          <w:marBottom w:val="0"/>
          <w:divBdr>
            <w:top w:val="none" w:sz="0" w:space="0" w:color="auto"/>
            <w:left w:val="none" w:sz="0" w:space="0" w:color="auto"/>
            <w:bottom w:val="none" w:sz="0" w:space="0" w:color="auto"/>
            <w:right w:val="none" w:sz="0" w:space="0" w:color="auto"/>
          </w:divBdr>
          <w:divsChild>
            <w:div w:id="269820232">
              <w:marLeft w:val="0"/>
              <w:marRight w:val="0"/>
              <w:marTop w:val="0"/>
              <w:marBottom w:val="0"/>
              <w:divBdr>
                <w:top w:val="none" w:sz="0" w:space="0" w:color="auto"/>
                <w:left w:val="none" w:sz="0" w:space="0" w:color="auto"/>
                <w:bottom w:val="none" w:sz="0" w:space="0" w:color="auto"/>
                <w:right w:val="none" w:sz="0" w:space="0" w:color="auto"/>
              </w:divBdr>
            </w:div>
          </w:divsChild>
        </w:div>
        <w:div w:id="160123112">
          <w:marLeft w:val="0"/>
          <w:marRight w:val="0"/>
          <w:marTop w:val="0"/>
          <w:marBottom w:val="0"/>
          <w:divBdr>
            <w:top w:val="none" w:sz="0" w:space="0" w:color="auto"/>
            <w:left w:val="none" w:sz="0" w:space="0" w:color="auto"/>
            <w:bottom w:val="none" w:sz="0" w:space="0" w:color="auto"/>
            <w:right w:val="none" w:sz="0" w:space="0" w:color="auto"/>
          </w:divBdr>
          <w:divsChild>
            <w:div w:id="10448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96383">
      <w:bodyDiv w:val="1"/>
      <w:marLeft w:val="0"/>
      <w:marRight w:val="0"/>
      <w:marTop w:val="0"/>
      <w:marBottom w:val="0"/>
      <w:divBdr>
        <w:top w:val="none" w:sz="0" w:space="0" w:color="auto"/>
        <w:left w:val="none" w:sz="0" w:space="0" w:color="auto"/>
        <w:bottom w:val="none" w:sz="0" w:space="0" w:color="auto"/>
        <w:right w:val="none" w:sz="0" w:space="0" w:color="auto"/>
      </w:divBdr>
    </w:div>
    <w:div w:id="767895056">
      <w:bodyDiv w:val="1"/>
      <w:marLeft w:val="0"/>
      <w:marRight w:val="0"/>
      <w:marTop w:val="0"/>
      <w:marBottom w:val="0"/>
      <w:divBdr>
        <w:top w:val="none" w:sz="0" w:space="0" w:color="auto"/>
        <w:left w:val="none" w:sz="0" w:space="0" w:color="auto"/>
        <w:bottom w:val="none" w:sz="0" w:space="0" w:color="auto"/>
        <w:right w:val="none" w:sz="0" w:space="0" w:color="auto"/>
      </w:divBdr>
    </w:div>
    <w:div w:id="1691881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1e3d9-a93c-475d-8874-a1b3afa9f60f" xsi:nil="true"/>
    <lcf76f155ced4ddcb4097134ff3c332f xmlns="fd537149-6cc3-40a8-8d4c-258f21dd0d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F8DE479E09419BCEFE14A1365B70" ma:contentTypeVersion="9" ma:contentTypeDescription="Create a new document." ma:contentTypeScope="" ma:versionID="2f0eebfd81087f30eeb7d93293d812a4">
  <xsd:schema xmlns:xsd="http://www.w3.org/2001/XMLSchema" xmlns:xs="http://www.w3.org/2001/XMLSchema" xmlns:p="http://schemas.microsoft.com/office/2006/metadata/properties" xmlns:ns2="fd537149-6cc3-40a8-8d4c-258f21dd0dc9" xmlns:ns3="f131e3d9-a93c-475d-8874-a1b3afa9f60f" targetNamespace="http://schemas.microsoft.com/office/2006/metadata/properties" ma:root="true" ma:fieldsID="209c9c7b6dc9f49de85c00d2ae7d3249" ns2:_="" ns3:_="">
    <xsd:import namespace="fd537149-6cc3-40a8-8d4c-258f21dd0dc9"/>
    <xsd:import namespace="f131e3d9-a93c-475d-8874-a1b3afa9f6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37149-6cc3-40a8-8d4c-258f21dd0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4275c31-9518-478a-b11a-f774d7cb7d7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31e3d9-a93c-475d-8874-a1b3afa9f6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f3bdb-58e1-4e37-928f-61faa09de332}" ma:internalName="TaxCatchAll" ma:showField="CatchAllData" ma:web="f131e3d9-a93c-475d-8874-a1b3afa9f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FF87-39CE-4C1A-98E5-29CAAB5D20E7}">
  <ds:schemaRefs>
    <ds:schemaRef ds:uri="http://schemas.microsoft.com/office/2006/metadata/properties"/>
    <ds:schemaRef ds:uri="http://schemas.microsoft.com/office/infopath/2007/PartnerControls"/>
    <ds:schemaRef ds:uri="f131e3d9-a93c-475d-8874-a1b3afa9f60f"/>
    <ds:schemaRef ds:uri="fd537149-6cc3-40a8-8d4c-258f21dd0dc9"/>
  </ds:schemaRefs>
</ds:datastoreItem>
</file>

<file path=customXml/itemProps2.xml><?xml version="1.0" encoding="utf-8"?>
<ds:datastoreItem xmlns:ds="http://schemas.openxmlformats.org/officeDocument/2006/customXml" ds:itemID="{1B8733FD-1B64-4996-9635-6F7C48F29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37149-6cc3-40a8-8d4c-258f21dd0dc9"/>
    <ds:schemaRef ds:uri="f131e3d9-a93c-475d-8874-a1b3afa9f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56E3E-5623-4DCE-86EC-2F8BC55A47F3}">
  <ds:schemaRefs>
    <ds:schemaRef ds:uri="http://schemas.microsoft.com/sharepoint/v3/contenttype/forms"/>
  </ds:schemaRefs>
</ds:datastoreItem>
</file>

<file path=customXml/itemProps4.xml><?xml version="1.0" encoding="utf-8"?>
<ds:datastoreItem xmlns:ds="http://schemas.openxmlformats.org/officeDocument/2006/customXml" ds:itemID="{8BB9DF5A-D4BB-41D2-AF57-2145E5E2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Johnson, Abby F.</cp:lastModifiedBy>
  <cp:revision>5</cp:revision>
  <cp:lastPrinted>2022-09-26T19:55:00Z</cp:lastPrinted>
  <dcterms:created xsi:type="dcterms:W3CDTF">2025-06-23T19:37:00Z</dcterms:created>
  <dcterms:modified xsi:type="dcterms:W3CDTF">2025-06-23T19:42:00Z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Adobe InDesign 17.4 (Macintosh)</vt:lpwstr>
  </property>
  <property fmtid="{D5CDD505-2E9C-101B-9397-08002B2CF9AE}" pid="4" name="LastSaved">
    <vt:filetime>2022-09-26T00:00:00Z</vt:filetime>
  </property>
  <property fmtid="{D5CDD505-2E9C-101B-9397-08002B2CF9AE}" pid="5" name="Producer">
    <vt:lpwstr>Adobe PDF Library 16.0.7</vt:lpwstr>
  </property>
  <property fmtid="{D5CDD505-2E9C-101B-9397-08002B2CF9AE}" pid="6" name="ContentTypeId">
    <vt:lpwstr>0x010100DD3DF8DE479E09419BCEFE14A1365B70</vt:lpwstr>
  </property>
</Properties>
</file>